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BF6627" w14:textId="77777777" w:rsidR="009D4D8C" w:rsidRPr="00272A0A" w:rsidRDefault="009D4D8C" w:rsidP="009D4D8C">
      <w:pPr>
        <w:spacing w:line="240" w:lineRule="auto"/>
        <w:rPr>
          <w:rFonts w:ascii="Calibri" w:hAnsi="Calibri"/>
          <w:i/>
          <w:iCs/>
          <w:lang w:val="fr-CH"/>
        </w:rPr>
      </w:pPr>
      <w:r w:rsidRPr="00272A0A">
        <w:rPr>
          <w:rFonts w:ascii="Calibri" w:hAnsi="Calibri"/>
          <w:i/>
          <w:iCs/>
          <w:lang w:val="fr-CH"/>
        </w:rPr>
        <w:t>65</w:t>
      </w:r>
      <w:r w:rsidRPr="00272A0A">
        <w:rPr>
          <w:rFonts w:ascii="Calibri" w:hAnsi="Calibri"/>
          <w:i/>
          <w:iCs/>
          <w:vertAlign w:val="superscript"/>
          <w:lang w:val="fr-CH"/>
        </w:rPr>
        <w:t>e</w:t>
      </w:r>
      <w:r w:rsidRPr="00272A0A">
        <w:rPr>
          <w:rFonts w:ascii="Calibri" w:hAnsi="Calibri"/>
          <w:i/>
          <w:iCs/>
          <w:lang w:val="fr-CH"/>
        </w:rPr>
        <w:t xml:space="preserve"> Gstaad Menuhin Festival &amp; </w:t>
      </w:r>
      <w:proofErr w:type="spellStart"/>
      <w:r w:rsidRPr="00272A0A">
        <w:rPr>
          <w:rFonts w:ascii="Calibri" w:hAnsi="Calibri"/>
          <w:i/>
          <w:iCs/>
          <w:lang w:val="fr-CH"/>
        </w:rPr>
        <w:t>Academy</w:t>
      </w:r>
      <w:proofErr w:type="spellEnd"/>
      <w:r w:rsidRPr="00272A0A">
        <w:rPr>
          <w:rFonts w:ascii="Calibri" w:hAnsi="Calibri"/>
          <w:i/>
          <w:iCs/>
          <w:lang w:val="fr-CH"/>
        </w:rPr>
        <w:t xml:space="preserve"> | juillet – septembre 2021 </w:t>
      </w:r>
    </w:p>
    <w:p w14:paraId="71BEBDDE" w14:textId="77777777" w:rsidR="009D4D8C" w:rsidRPr="00272A0A" w:rsidRDefault="009D4D8C" w:rsidP="009D4D8C">
      <w:pPr>
        <w:spacing w:line="240" w:lineRule="auto"/>
        <w:rPr>
          <w:rFonts w:ascii="Calibri" w:hAnsi="Calibri"/>
          <w:lang w:val="fr-CH"/>
        </w:rPr>
      </w:pPr>
    </w:p>
    <w:p w14:paraId="3D86F21F" w14:textId="77777777" w:rsidR="009D4D8C" w:rsidRPr="009D4D8C" w:rsidRDefault="009D4D8C" w:rsidP="009D4D8C">
      <w:pPr>
        <w:spacing w:line="240" w:lineRule="auto"/>
        <w:rPr>
          <w:rFonts w:ascii="Calibri" w:hAnsi="Calibri"/>
          <w:b/>
          <w:bCs/>
          <w:sz w:val="28"/>
          <w:szCs w:val="28"/>
          <w:lang w:val="fr-CH"/>
        </w:rPr>
      </w:pPr>
      <w:r w:rsidRPr="009D4D8C">
        <w:rPr>
          <w:rFonts w:ascii="Calibri" w:hAnsi="Calibri"/>
          <w:b/>
          <w:bCs/>
          <w:sz w:val="28"/>
          <w:szCs w:val="28"/>
          <w:lang w:val="fr-CH"/>
        </w:rPr>
        <w:t xml:space="preserve">London – une ville de musique européenne </w:t>
      </w:r>
    </w:p>
    <w:p w14:paraId="7D036E7E" w14:textId="77777777" w:rsidR="009D4D8C" w:rsidRPr="009D4D8C" w:rsidRDefault="009D4D8C" w:rsidP="009D4D8C">
      <w:pPr>
        <w:spacing w:line="240" w:lineRule="auto"/>
        <w:rPr>
          <w:rFonts w:ascii="Calibri" w:hAnsi="Calibri"/>
          <w:lang w:val="fr-CH"/>
        </w:rPr>
      </w:pPr>
    </w:p>
    <w:p w14:paraId="07B2D2CF" w14:textId="77777777" w:rsidR="009D4D8C" w:rsidRPr="009D4D8C" w:rsidRDefault="009D4D8C" w:rsidP="009D4D8C">
      <w:pPr>
        <w:spacing w:line="240" w:lineRule="auto"/>
        <w:rPr>
          <w:rFonts w:ascii="Calibri" w:hAnsi="Calibri"/>
          <w:lang w:val="fr-CH"/>
        </w:rPr>
      </w:pPr>
      <w:r w:rsidRPr="009D4D8C">
        <w:rPr>
          <w:rFonts w:ascii="Calibri" w:hAnsi="Calibri"/>
          <w:lang w:val="fr-CH"/>
        </w:rPr>
        <w:t xml:space="preserve">Entre la rencontre, en 1932, de </w:t>
      </w:r>
      <w:proofErr w:type="spellStart"/>
      <w:r w:rsidRPr="009D4D8C">
        <w:rPr>
          <w:rFonts w:ascii="Calibri" w:hAnsi="Calibri"/>
          <w:lang w:val="fr-CH"/>
        </w:rPr>
        <w:t>Yehudi</w:t>
      </w:r>
      <w:proofErr w:type="spellEnd"/>
      <w:r w:rsidRPr="009D4D8C">
        <w:rPr>
          <w:rFonts w:ascii="Calibri" w:hAnsi="Calibri"/>
          <w:lang w:val="fr-CH"/>
        </w:rPr>
        <w:t xml:space="preserve"> Menuhin avec Edward Elgar et son anoblissement en 1993 comme</w:t>
      </w:r>
      <w:proofErr w:type="gramStart"/>
      <w:r w:rsidRPr="009D4D8C">
        <w:rPr>
          <w:rFonts w:ascii="Calibri" w:hAnsi="Calibri"/>
          <w:lang w:val="fr-CH"/>
        </w:rPr>
        <w:t xml:space="preserve"> «Lord</w:t>
      </w:r>
      <w:proofErr w:type="gramEnd"/>
      <w:r w:rsidRPr="009D4D8C">
        <w:rPr>
          <w:rFonts w:ascii="Calibri" w:hAnsi="Calibri"/>
          <w:lang w:val="fr-CH"/>
        </w:rPr>
        <w:t xml:space="preserve"> Menuhin of </w:t>
      </w:r>
      <w:proofErr w:type="spellStart"/>
      <w:r w:rsidRPr="009D4D8C">
        <w:rPr>
          <w:rFonts w:ascii="Calibri" w:hAnsi="Calibri"/>
          <w:lang w:val="fr-CH"/>
        </w:rPr>
        <w:t>Stoke</w:t>
      </w:r>
      <w:proofErr w:type="spellEnd"/>
      <w:r w:rsidRPr="009D4D8C">
        <w:rPr>
          <w:rFonts w:ascii="Calibri" w:hAnsi="Calibri"/>
          <w:lang w:val="fr-CH"/>
        </w:rPr>
        <w:t xml:space="preserve"> d'</w:t>
      </w:r>
      <w:proofErr w:type="spellStart"/>
      <w:r w:rsidRPr="009D4D8C">
        <w:rPr>
          <w:rFonts w:ascii="Calibri" w:hAnsi="Calibri"/>
          <w:lang w:val="fr-CH"/>
        </w:rPr>
        <w:t>Abernon</w:t>
      </w:r>
      <w:proofErr w:type="spellEnd"/>
      <w:r w:rsidRPr="009D4D8C">
        <w:rPr>
          <w:rFonts w:ascii="Calibri" w:hAnsi="Calibri"/>
          <w:lang w:val="fr-CH"/>
        </w:rPr>
        <w:t xml:space="preserve">», se sont écoulés 61 ans. Bien que Menuhin soit un citoyen du monde, sa biographie gravite d'un bout à l'autre autour de la métropole britannique. C'est là que le jeune violoniste (né en 1916) a développé son identité artistique, impressionné dès sa première visite vers 1930 par l'ouverture et la tolérance des gens. 1959 marque son installation définitive à Londres avec son épouse, Diana </w:t>
      </w:r>
      <w:proofErr w:type="gramStart"/>
      <w:r w:rsidRPr="009D4D8C">
        <w:rPr>
          <w:rFonts w:ascii="Calibri" w:hAnsi="Calibri"/>
          <w:lang w:val="fr-CH"/>
        </w:rPr>
        <w:t>Gould:</w:t>
      </w:r>
      <w:proofErr w:type="gramEnd"/>
      <w:r w:rsidRPr="009D4D8C">
        <w:rPr>
          <w:rFonts w:ascii="Calibri" w:hAnsi="Calibri"/>
          <w:lang w:val="fr-CH"/>
        </w:rPr>
        <w:t xml:space="preserve"> l'époque où justement le couple entreprend la construction de son chalet «</w:t>
      </w:r>
      <w:proofErr w:type="spellStart"/>
      <w:r w:rsidRPr="009D4D8C">
        <w:rPr>
          <w:rFonts w:ascii="Calibri" w:hAnsi="Calibri"/>
          <w:lang w:val="fr-CH"/>
        </w:rPr>
        <w:t>Chankly</w:t>
      </w:r>
      <w:proofErr w:type="spellEnd"/>
      <w:r w:rsidRPr="009D4D8C">
        <w:rPr>
          <w:rFonts w:ascii="Calibri" w:hAnsi="Calibri"/>
          <w:lang w:val="fr-CH"/>
        </w:rPr>
        <w:t xml:space="preserve"> Bore» à Gstaad. Il repose aujourd'hui à </w:t>
      </w:r>
      <w:proofErr w:type="spellStart"/>
      <w:r w:rsidRPr="009D4D8C">
        <w:rPr>
          <w:rFonts w:ascii="Calibri" w:hAnsi="Calibri"/>
          <w:lang w:val="fr-CH"/>
        </w:rPr>
        <w:t>Stoke</w:t>
      </w:r>
      <w:proofErr w:type="spellEnd"/>
      <w:r w:rsidRPr="009D4D8C">
        <w:rPr>
          <w:rFonts w:ascii="Calibri" w:hAnsi="Calibri"/>
          <w:lang w:val="fr-CH"/>
        </w:rPr>
        <w:t xml:space="preserve"> d'</w:t>
      </w:r>
      <w:proofErr w:type="spellStart"/>
      <w:r w:rsidRPr="009D4D8C">
        <w:rPr>
          <w:rFonts w:ascii="Calibri" w:hAnsi="Calibri"/>
          <w:lang w:val="fr-CH"/>
        </w:rPr>
        <w:t>Abernon</w:t>
      </w:r>
      <w:proofErr w:type="spellEnd"/>
      <w:r w:rsidRPr="009D4D8C">
        <w:rPr>
          <w:rFonts w:ascii="Calibri" w:hAnsi="Calibri"/>
          <w:lang w:val="fr-CH"/>
        </w:rPr>
        <w:t xml:space="preserve">, dans le jardin de la </w:t>
      </w:r>
      <w:proofErr w:type="spellStart"/>
      <w:r w:rsidRPr="009D4D8C">
        <w:rPr>
          <w:rFonts w:ascii="Calibri" w:hAnsi="Calibri"/>
          <w:lang w:val="fr-CH"/>
        </w:rPr>
        <w:t>Yehudi</w:t>
      </w:r>
      <w:proofErr w:type="spellEnd"/>
      <w:r w:rsidRPr="009D4D8C">
        <w:rPr>
          <w:rFonts w:ascii="Calibri" w:hAnsi="Calibri"/>
          <w:lang w:val="fr-CH"/>
        </w:rPr>
        <w:t xml:space="preserve"> Menuhin </w:t>
      </w:r>
      <w:proofErr w:type="spellStart"/>
      <w:r w:rsidRPr="009D4D8C">
        <w:rPr>
          <w:rFonts w:ascii="Calibri" w:hAnsi="Calibri"/>
          <w:lang w:val="fr-CH"/>
        </w:rPr>
        <w:t>School</w:t>
      </w:r>
      <w:proofErr w:type="spellEnd"/>
      <w:r w:rsidRPr="009D4D8C">
        <w:rPr>
          <w:rFonts w:ascii="Calibri" w:hAnsi="Calibri"/>
          <w:lang w:val="fr-CH"/>
        </w:rPr>
        <w:t xml:space="preserve"> qu'il y a lui-même fondée.</w:t>
      </w:r>
    </w:p>
    <w:p w14:paraId="724E0C90" w14:textId="77777777" w:rsidR="009D4D8C" w:rsidRPr="009D4D8C" w:rsidRDefault="009D4D8C" w:rsidP="009D4D8C">
      <w:pPr>
        <w:spacing w:line="240" w:lineRule="auto"/>
        <w:rPr>
          <w:rFonts w:ascii="Calibri" w:hAnsi="Calibri"/>
          <w:lang w:val="fr-CH"/>
        </w:rPr>
      </w:pPr>
    </w:p>
    <w:p w14:paraId="3744E773" w14:textId="77777777" w:rsidR="009D4D8C" w:rsidRPr="00B504EF" w:rsidRDefault="009D4D8C" w:rsidP="009D4D8C">
      <w:pPr>
        <w:spacing w:line="240" w:lineRule="auto"/>
        <w:rPr>
          <w:rFonts w:ascii="Calibri" w:hAnsi="Calibri"/>
          <w:lang w:val="fr-CH"/>
        </w:rPr>
      </w:pPr>
      <w:proofErr w:type="spellStart"/>
      <w:r w:rsidRPr="009D4D8C">
        <w:rPr>
          <w:rFonts w:ascii="Calibri" w:hAnsi="Calibri"/>
          <w:lang w:val="fr-CH"/>
        </w:rPr>
        <w:t>Yehudi</w:t>
      </w:r>
      <w:proofErr w:type="spellEnd"/>
      <w:r w:rsidRPr="009D4D8C">
        <w:rPr>
          <w:rFonts w:ascii="Calibri" w:hAnsi="Calibri"/>
          <w:lang w:val="fr-CH"/>
        </w:rPr>
        <w:t xml:space="preserve"> Menuhin a eu la chance rare de connaître personnellement les deux géants de la musique anglaise de ces 150 dernières </w:t>
      </w:r>
      <w:proofErr w:type="gramStart"/>
      <w:r w:rsidRPr="009D4D8C">
        <w:rPr>
          <w:rFonts w:ascii="Calibri" w:hAnsi="Calibri"/>
          <w:lang w:val="fr-CH"/>
        </w:rPr>
        <w:t>années:</w:t>
      </w:r>
      <w:proofErr w:type="gramEnd"/>
      <w:r w:rsidRPr="009D4D8C">
        <w:rPr>
          <w:rFonts w:ascii="Calibri" w:hAnsi="Calibri"/>
          <w:lang w:val="fr-CH"/>
        </w:rPr>
        <w:t xml:space="preserve"> Edward Elgar et Benjamin Britten. Si la musique d'Elgar appartient encore à l'ère postromantique, celle de Britten s'inscrit dans l'avant-garde du milieu du 20</w:t>
      </w:r>
      <w:r w:rsidRPr="009D4D8C">
        <w:rPr>
          <w:rFonts w:ascii="Calibri" w:hAnsi="Calibri"/>
          <w:vertAlign w:val="superscript"/>
          <w:lang w:val="fr-CH"/>
        </w:rPr>
        <w:t>e</w:t>
      </w:r>
      <w:r w:rsidRPr="009D4D8C">
        <w:rPr>
          <w:rFonts w:ascii="Calibri" w:hAnsi="Calibri"/>
          <w:lang w:val="fr-CH"/>
        </w:rPr>
        <w:t xml:space="preserve"> siècle. </w:t>
      </w:r>
      <w:r w:rsidRPr="00B504EF">
        <w:rPr>
          <w:rFonts w:ascii="Calibri" w:hAnsi="Calibri"/>
          <w:lang w:val="fr-CH"/>
        </w:rPr>
        <w:t>Il a développé avec chacun d'eux une relation très profonde, qui a fortement imprégné la suite de son parcours.</w:t>
      </w:r>
    </w:p>
    <w:p w14:paraId="696FF96C" w14:textId="77777777" w:rsidR="009D4D8C" w:rsidRPr="00B504EF" w:rsidRDefault="009D4D8C" w:rsidP="009D4D8C">
      <w:pPr>
        <w:spacing w:line="240" w:lineRule="auto"/>
        <w:rPr>
          <w:rFonts w:ascii="Calibri" w:hAnsi="Calibri"/>
          <w:lang w:val="fr-CH"/>
        </w:rPr>
      </w:pPr>
    </w:p>
    <w:p w14:paraId="07C08B7D" w14:textId="77777777" w:rsidR="009D4D8C" w:rsidRPr="00B504EF" w:rsidRDefault="009D4D8C" w:rsidP="009D4D8C">
      <w:pPr>
        <w:spacing w:line="240" w:lineRule="auto"/>
        <w:rPr>
          <w:rFonts w:ascii="Calibri" w:hAnsi="Calibri"/>
          <w:lang w:val="fr-CH"/>
        </w:rPr>
      </w:pPr>
      <w:r w:rsidRPr="00B504EF">
        <w:rPr>
          <w:rFonts w:ascii="Calibri" w:hAnsi="Calibri"/>
          <w:lang w:val="fr-CH"/>
        </w:rPr>
        <w:t xml:space="preserve">Le 15 juillet 1932, Londres vit un moment </w:t>
      </w:r>
      <w:proofErr w:type="gramStart"/>
      <w:r w:rsidRPr="00B504EF">
        <w:rPr>
          <w:rFonts w:ascii="Calibri" w:hAnsi="Calibri"/>
          <w:lang w:val="fr-CH"/>
        </w:rPr>
        <w:t>historique:</w:t>
      </w:r>
      <w:proofErr w:type="gramEnd"/>
      <w:r w:rsidRPr="00B504EF">
        <w:rPr>
          <w:rFonts w:ascii="Calibri" w:hAnsi="Calibri"/>
          <w:lang w:val="fr-CH"/>
        </w:rPr>
        <w:t xml:space="preserve"> dans les studios d'Abbey Road, Sir Edward Elgar enregistre son </w:t>
      </w:r>
      <w:r w:rsidRPr="00B504EF">
        <w:rPr>
          <w:rFonts w:ascii="Calibri" w:hAnsi="Calibri"/>
          <w:i/>
          <w:iCs/>
          <w:lang w:val="fr-CH"/>
        </w:rPr>
        <w:t>Concerto pour violon</w:t>
      </w:r>
      <w:r w:rsidRPr="00B504EF">
        <w:rPr>
          <w:rFonts w:ascii="Calibri" w:hAnsi="Calibri"/>
          <w:lang w:val="fr-CH"/>
        </w:rPr>
        <w:t xml:space="preserve"> avec un jeune homme de 16 ans qui arrive de Californie; son nom: </w:t>
      </w:r>
      <w:proofErr w:type="spellStart"/>
      <w:r w:rsidRPr="00B504EF">
        <w:rPr>
          <w:rFonts w:ascii="Calibri" w:hAnsi="Calibri"/>
          <w:lang w:val="fr-CH"/>
        </w:rPr>
        <w:t>Yehudi</w:t>
      </w:r>
      <w:proofErr w:type="spellEnd"/>
      <w:r w:rsidRPr="00B504EF">
        <w:rPr>
          <w:rFonts w:ascii="Calibri" w:hAnsi="Calibri"/>
          <w:lang w:val="fr-CH"/>
        </w:rPr>
        <w:t xml:space="preserve"> Menuhin. Même s'il est totalement enthousiasmé, Elgar met un terme prématuré à la </w:t>
      </w:r>
      <w:proofErr w:type="gramStart"/>
      <w:r w:rsidRPr="00B504EF">
        <w:rPr>
          <w:rFonts w:ascii="Calibri" w:hAnsi="Calibri"/>
          <w:lang w:val="fr-CH"/>
        </w:rPr>
        <w:t>séance:</w:t>
      </w:r>
      <w:proofErr w:type="gramEnd"/>
      <w:r w:rsidRPr="00B504EF">
        <w:rPr>
          <w:rFonts w:ascii="Calibri" w:hAnsi="Calibri"/>
          <w:lang w:val="fr-CH"/>
        </w:rPr>
        <w:t xml:space="preserve"> il ne manquerait en effet pour rien au monde la course de chevaux qui va se tenir en ville durant l'après-midi! Grâce à la conjugaison d'une technique au-dessus de tout soupçon, d'une sonorité d'une grande profondeur et d'une capacité d'évocation surprenante pour son âge, il place la barre si haut qu'elle ne sera jamais dépassée. Ce qui fait de cet enregistrement une référence depuis 1932 pour tous les interprètes qui s'attaquent au </w:t>
      </w:r>
      <w:r w:rsidRPr="00B504EF">
        <w:rPr>
          <w:rFonts w:ascii="Calibri" w:hAnsi="Calibri"/>
          <w:i/>
          <w:iCs/>
          <w:lang w:val="fr-CH"/>
        </w:rPr>
        <w:t>Concerto pour violon</w:t>
      </w:r>
      <w:r w:rsidRPr="00B504EF">
        <w:rPr>
          <w:rFonts w:ascii="Calibri" w:hAnsi="Calibri"/>
          <w:lang w:val="fr-CH"/>
        </w:rPr>
        <w:t xml:space="preserve"> d'Elgar. </w:t>
      </w:r>
      <w:proofErr w:type="gramStart"/>
      <w:r w:rsidRPr="00B504EF">
        <w:rPr>
          <w:rFonts w:ascii="Calibri" w:hAnsi="Calibri"/>
          <w:lang w:val="fr-CH"/>
        </w:rPr>
        <w:t>Mieux:</w:t>
      </w:r>
      <w:proofErr w:type="gramEnd"/>
      <w:r w:rsidRPr="00B504EF">
        <w:rPr>
          <w:rFonts w:ascii="Calibri" w:hAnsi="Calibri"/>
          <w:lang w:val="fr-CH"/>
        </w:rPr>
        <w:t xml:space="preserve"> cette collaboration avec le maître a permis au jeune Menuhin d'asseoir définitivement sa carrière en Europe et dans le monde, et a donné un coup d'accélérateur décisif à son amour pour Londres sur la route qui allait le conduire à en faire sa patrie d'élection.</w:t>
      </w:r>
    </w:p>
    <w:p w14:paraId="00B3F96E" w14:textId="77777777" w:rsidR="009D4D8C" w:rsidRPr="00B504EF" w:rsidRDefault="009D4D8C" w:rsidP="009D4D8C">
      <w:pPr>
        <w:spacing w:line="240" w:lineRule="auto"/>
        <w:rPr>
          <w:rFonts w:ascii="Calibri" w:hAnsi="Calibri"/>
          <w:lang w:val="fr-CH"/>
        </w:rPr>
      </w:pPr>
    </w:p>
    <w:p w14:paraId="13749B39" w14:textId="77777777" w:rsidR="009D4D8C" w:rsidRPr="00B504EF" w:rsidRDefault="009D4D8C" w:rsidP="009D4D8C">
      <w:pPr>
        <w:spacing w:line="240" w:lineRule="auto"/>
        <w:rPr>
          <w:rFonts w:ascii="Calibri" w:hAnsi="Calibri"/>
          <w:lang w:val="fr-CH"/>
        </w:rPr>
      </w:pPr>
      <w:r w:rsidRPr="00B504EF">
        <w:rPr>
          <w:rFonts w:ascii="Calibri" w:hAnsi="Calibri"/>
          <w:lang w:val="fr-CH"/>
        </w:rPr>
        <w:t xml:space="preserve">Benjamin Britten et Menuhin se sont rencontrés pour la première fois en 1945, lors d'une fête organisée par l'éditeur </w:t>
      </w:r>
      <w:proofErr w:type="spellStart"/>
      <w:r w:rsidRPr="00B504EF">
        <w:rPr>
          <w:rFonts w:ascii="Calibri" w:hAnsi="Calibri"/>
          <w:lang w:val="fr-CH"/>
        </w:rPr>
        <w:t>Boosey</w:t>
      </w:r>
      <w:proofErr w:type="spellEnd"/>
      <w:r w:rsidRPr="00B504EF">
        <w:rPr>
          <w:rFonts w:ascii="Calibri" w:hAnsi="Calibri"/>
          <w:lang w:val="fr-CH"/>
        </w:rPr>
        <w:t xml:space="preserve"> &amp; Hawkes. Britten y apprend que Menuhin s'apprête à donner des concerts avec le pianiste Gerald Moore dans le camp de concentration tout juste libéré de Bergen-Belsen. Cette vision libérale du monde et cet engagement parfaitement désintéressé en faveur des blessés et des victimes de la barbarie guerrière, l'impressionnent profondément. Il propose de l'accompagner dans les concerts suivants au cœur de l'horreur, et c'est ainsi que naît une solide amitié qui durera toute leur vie. Cette amitié, ils la célébreront notamment en s'invitant dans leurs festivals </w:t>
      </w:r>
      <w:proofErr w:type="gramStart"/>
      <w:r w:rsidRPr="00B504EF">
        <w:rPr>
          <w:rFonts w:ascii="Calibri" w:hAnsi="Calibri"/>
          <w:lang w:val="fr-CH"/>
        </w:rPr>
        <w:t>respectifs:</w:t>
      </w:r>
      <w:proofErr w:type="gramEnd"/>
      <w:r w:rsidRPr="00B504EF">
        <w:rPr>
          <w:rFonts w:ascii="Calibri" w:hAnsi="Calibri"/>
          <w:lang w:val="fr-CH"/>
        </w:rPr>
        <w:t xml:space="preserve"> Britten à </w:t>
      </w:r>
      <w:proofErr w:type="spellStart"/>
      <w:r w:rsidRPr="00B504EF">
        <w:rPr>
          <w:rFonts w:ascii="Calibri" w:hAnsi="Calibri"/>
          <w:lang w:val="fr-CH"/>
        </w:rPr>
        <w:t>Aldeburgh</w:t>
      </w:r>
      <w:proofErr w:type="spellEnd"/>
      <w:r w:rsidRPr="00B504EF">
        <w:rPr>
          <w:rFonts w:ascii="Calibri" w:hAnsi="Calibri"/>
          <w:lang w:val="fr-CH"/>
        </w:rPr>
        <w:t>, Menuhin à Bath et à Gstaad, où Britten le pianiste fera retentir les première note du Menuhin Festival en 1957, aux côtés de son partenaire Peter Pears, du violoncelliste Maurice Gendron, et bien sûr de Menuhin.</w:t>
      </w:r>
    </w:p>
    <w:p w14:paraId="7B739E44" w14:textId="77777777" w:rsidR="009D4D8C" w:rsidRPr="00B504EF" w:rsidRDefault="009D4D8C" w:rsidP="009D4D8C">
      <w:pPr>
        <w:spacing w:line="240" w:lineRule="auto"/>
        <w:rPr>
          <w:rFonts w:ascii="Calibri" w:hAnsi="Calibri"/>
          <w:lang w:val="fr-CH"/>
        </w:rPr>
      </w:pPr>
    </w:p>
    <w:p w14:paraId="1D8B83C4" w14:textId="77777777" w:rsidR="009D4D8C" w:rsidRPr="00B504EF" w:rsidRDefault="009D4D8C" w:rsidP="009D4D8C">
      <w:pPr>
        <w:spacing w:line="240" w:lineRule="auto"/>
        <w:rPr>
          <w:rFonts w:ascii="Calibri" w:hAnsi="Calibri"/>
          <w:lang w:val="fr-CH"/>
        </w:rPr>
      </w:pPr>
      <w:r w:rsidRPr="00B504EF">
        <w:rPr>
          <w:rFonts w:ascii="Calibri" w:hAnsi="Calibri"/>
          <w:lang w:val="fr-CH"/>
        </w:rPr>
        <w:t>La vie musicale londonienne des 17</w:t>
      </w:r>
      <w:r w:rsidRPr="00B504EF">
        <w:rPr>
          <w:rFonts w:ascii="Calibri" w:hAnsi="Calibri"/>
          <w:vertAlign w:val="superscript"/>
          <w:lang w:val="fr-CH"/>
        </w:rPr>
        <w:t>e</w:t>
      </w:r>
      <w:r w:rsidRPr="00B504EF">
        <w:rPr>
          <w:rFonts w:ascii="Calibri" w:hAnsi="Calibri"/>
          <w:lang w:val="fr-CH"/>
        </w:rPr>
        <w:t>, 18</w:t>
      </w:r>
      <w:r w:rsidRPr="00B504EF">
        <w:rPr>
          <w:rFonts w:ascii="Calibri" w:hAnsi="Calibri"/>
          <w:vertAlign w:val="superscript"/>
          <w:lang w:val="fr-CH"/>
        </w:rPr>
        <w:t>e</w:t>
      </w:r>
      <w:r w:rsidRPr="00B504EF">
        <w:rPr>
          <w:rFonts w:ascii="Calibri" w:hAnsi="Calibri"/>
          <w:lang w:val="fr-CH"/>
        </w:rPr>
        <w:t xml:space="preserve"> et début du 19</w:t>
      </w:r>
      <w:r w:rsidRPr="00B504EF">
        <w:rPr>
          <w:rFonts w:ascii="Calibri" w:hAnsi="Calibri"/>
          <w:vertAlign w:val="superscript"/>
          <w:lang w:val="fr-CH"/>
        </w:rPr>
        <w:t>e</w:t>
      </w:r>
      <w:r w:rsidRPr="00B504EF">
        <w:rPr>
          <w:rFonts w:ascii="Calibri" w:hAnsi="Calibri"/>
          <w:lang w:val="fr-CH"/>
        </w:rPr>
        <w:t xml:space="preserve"> siècles est paradoxalement animée par des musiciens venus d'Europe continentale. Des compositeurs comme Haendel et plus tard Jean-Chrétien Bach, Wolfgang Amadeus Mozart (qui fait le voyage à huit ans avec son père </w:t>
      </w:r>
      <w:proofErr w:type="spellStart"/>
      <w:r w:rsidRPr="00B504EF">
        <w:rPr>
          <w:rFonts w:ascii="Calibri" w:hAnsi="Calibri"/>
          <w:lang w:val="fr-CH"/>
        </w:rPr>
        <w:t>Leopold</w:t>
      </w:r>
      <w:proofErr w:type="spellEnd"/>
      <w:r w:rsidRPr="00B504EF">
        <w:rPr>
          <w:rFonts w:ascii="Calibri" w:hAnsi="Calibri"/>
          <w:lang w:val="fr-CH"/>
        </w:rPr>
        <w:t xml:space="preserve">), Joseph Haydn, puis Felix Mendelssohn et Antonín </w:t>
      </w:r>
      <w:proofErr w:type="spellStart"/>
      <w:r w:rsidRPr="00B504EF">
        <w:rPr>
          <w:rFonts w:ascii="Calibri" w:hAnsi="Calibri"/>
          <w:lang w:val="fr-CH"/>
        </w:rPr>
        <w:t>Dvořák</w:t>
      </w:r>
      <w:proofErr w:type="spellEnd"/>
      <w:r w:rsidRPr="00B504EF">
        <w:rPr>
          <w:rFonts w:ascii="Calibri" w:hAnsi="Calibri"/>
          <w:lang w:val="fr-CH"/>
        </w:rPr>
        <w:t xml:space="preserve">, ont été séduits par la vitalité artistique de la cité, qui offrait tant d'opportunités </w:t>
      </w:r>
      <w:r w:rsidRPr="00B504EF">
        <w:rPr>
          <w:rFonts w:ascii="Calibri" w:hAnsi="Calibri"/>
          <w:lang w:val="fr-CH"/>
        </w:rPr>
        <w:lastRenderedPageBreak/>
        <w:t xml:space="preserve">et, au-delà de ses murs, des paysages de nature sauvage si… </w:t>
      </w:r>
      <w:proofErr w:type="gramStart"/>
      <w:r w:rsidRPr="00B504EF">
        <w:rPr>
          <w:rFonts w:ascii="Calibri" w:hAnsi="Calibri"/>
          <w:lang w:val="fr-CH"/>
        </w:rPr>
        <w:t>romantiques!</w:t>
      </w:r>
      <w:proofErr w:type="gramEnd"/>
      <w:r w:rsidRPr="00B504EF">
        <w:rPr>
          <w:rFonts w:ascii="Calibri" w:hAnsi="Calibri"/>
          <w:lang w:val="fr-CH"/>
        </w:rPr>
        <w:t xml:space="preserve"> Ce n'est qu'à la fin du 19</w:t>
      </w:r>
      <w:r w:rsidRPr="00B504EF">
        <w:rPr>
          <w:rFonts w:ascii="Calibri" w:hAnsi="Calibri"/>
          <w:vertAlign w:val="superscript"/>
          <w:lang w:val="fr-CH"/>
        </w:rPr>
        <w:t>e</w:t>
      </w:r>
      <w:r w:rsidRPr="00B504EF">
        <w:rPr>
          <w:rFonts w:ascii="Calibri" w:hAnsi="Calibri"/>
          <w:lang w:val="fr-CH"/>
        </w:rPr>
        <w:t xml:space="preserve"> et au début du 20</w:t>
      </w:r>
      <w:r w:rsidRPr="00B504EF">
        <w:rPr>
          <w:rFonts w:ascii="Calibri" w:hAnsi="Calibri"/>
          <w:vertAlign w:val="superscript"/>
          <w:lang w:val="fr-CH"/>
        </w:rPr>
        <w:t>e</w:t>
      </w:r>
      <w:r w:rsidRPr="00B504EF">
        <w:rPr>
          <w:rFonts w:ascii="Calibri" w:hAnsi="Calibri"/>
          <w:lang w:val="fr-CH"/>
        </w:rPr>
        <w:t xml:space="preserve"> siècles que des compositeurs authentiquement anglais comme Elgar, Delius, Bridge, Vaughan Williams, Holst ou Britten ont conquis une vraie popularité, mettant fin à des siècles d'hégémonie continentale.</w:t>
      </w:r>
    </w:p>
    <w:p w14:paraId="0C4AA509" w14:textId="77777777" w:rsidR="009D4D8C" w:rsidRPr="00B504EF" w:rsidRDefault="009D4D8C" w:rsidP="009D4D8C">
      <w:pPr>
        <w:spacing w:line="240" w:lineRule="auto"/>
        <w:rPr>
          <w:rFonts w:ascii="Calibri" w:hAnsi="Calibri"/>
          <w:lang w:val="fr-CH"/>
        </w:rPr>
      </w:pPr>
    </w:p>
    <w:p w14:paraId="26AA11E7" w14:textId="77777777" w:rsidR="009D4D8C" w:rsidRPr="00272A0A" w:rsidRDefault="009D4D8C" w:rsidP="009D4D8C">
      <w:pPr>
        <w:spacing w:line="240" w:lineRule="auto"/>
        <w:rPr>
          <w:rFonts w:ascii="Calibri" w:hAnsi="Calibri"/>
          <w:lang w:val="fr-CH"/>
        </w:rPr>
      </w:pPr>
      <w:r w:rsidRPr="00B504EF">
        <w:rPr>
          <w:rFonts w:ascii="Calibri" w:hAnsi="Calibri"/>
          <w:lang w:val="fr-CH"/>
        </w:rPr>
        <w:t xml:space="preserve">Pourtant, lorsque l'on parle de musique anglaise et brosse son évolution à travers les siècles, une source d'inspiration anglaise surpasse tous les compositeurs prébaroques et classiques de ce </w:t>
      </w:r>
      <w:proofErr w:type="gramStart"/>
      <w:r w:rsidRPr="00B504EF">
        <w:rPr>
          <w:rFonts w:ascii="Calibri" w:hAnsi="Calibri"/>
          <w:lang w:val="fr-CH"/>
        </w:rPr>
        <w:t>temps:</w:t>
      </w:r>
      <w:proofErr w:type="gramEnd"/>
      <w:r w:rsidRPr="00B504EF">
        <w:rPr>
          <w:rFonts w:ascii="Calibri" w:hAnsi="Calibri"/>
          <w:lang w:val="fr-CH"/>
        </w:rPr>
        <w:t xml:space="preserve"> William Shakespeare. Le poète crée au 16</w:t>
      </w:r>
      <w:r w:rsidRPr="00B504EF">
        <w:rPr>
          <w:rFonts w:ascii="Calibri" w:hAnsi="Calibri"/>
          <w:vertAlign w:val="superscript"/>
          <w:lang w:val="fr-CH"/>
        </w:rPr>
        <w:t>e</w:t>
      </w:r>
      <w:r w:rsidRPr="00B504EF">
        <w:rPr>
          <w:rFonts w:ascii="Calibri" w:hAnsi="Calibri"/>
          <w:lang w:val="fr-CH"/>
        </w:rPr>
        <w:t xml:space="preserve"> siècle une matière qui sera source d'inspiration jusqu'au 21</w:t>
      </w:r>
      <w:r w:rsidRPr="00B504EF">
        <w:rPr>
          <w:rFonts w:ascii="Calibri" w:hAnsi="Calibri"/>
          <w:vertAlign w:val="superscript"/>
          <w:lang w:val="fr-CH"/>
        </w:rPr>
        <w:t>e</w:t>
      </w:r>
      <w:r w:rsidRPr="00B504EF">
        <w:rPr>
          <w:rFonts w:ascii="Calibri" w:hAnsi="Calibri"/>
          <w:lang w:val="fr-CH"/>
        </w:rPr>
        <w:t xml:space="preserve"> siècle. La force des sujets qu'il aborde, la puissance de ses mots, sa capacité à entretenir la tension, font de lui un auteur que les musiciens se sentent naturellement portés à mettre en notes. </w:t>
      </w:r>
      <w:r w:rsidRPr="00272A0A">
        <w:rPr>
          <w:rFonts w:ascii="Calibri" w:hAnsi="Calibri"/>
          <w:i/>
          <w:iCs/>
          <w:lang w:val="fr-CH"/>
        </w:rPr>
        <w:t xml:space="preserve">A </w:t>
      </w:r>
      <w:proofErr w:type="spellStart"/>
      <w:r w:rsidRPr="00272A0A">
        <w:rPr>
          <w:rFonts w:ascii="Calibri" w:hAnsi="Calibri"/>
          <w:i/>
          <w:iCs/>
          <w:lang w:val="fr-CH"/>
        </w:rPr>
        <w:t>Midsummer</w:t>
      </w:r>
      <w:proofErr w:type="spellEnd"/>
      <w:r w:rsidRPr="00272A0A">
        <w:rPr>
          <w:rFonts w:ascii="Calibri" w:hAnsi="Calibri"/>
          <w:i/>
          <w:iCs/>
          <w:lang w:val="fr-CH"/>
        </w:rPr>
        <w:t xml:space="preserve"> </w:t>
      </w:r>
      <w:proofErr w:type="spellStart"/>
      <w:r w:rsidRPr="00272A0A">
        <w:rPr>
          <w:rFonts w:ascii="Calibri" w:hAnsi="Calibri"/>
          <w:i/>
          <w:iCs/>
          <w:lang w:val="fr-CH"/>
        </w:rPr>
        <w:t>Night's</w:t>
      </w:r>
      <w:proofErr w:type="spellEnd"/>
      <w:r w:rsidRPr="00272A0A">
        <w:rPr>
          <w:rFonts w:ascii="Calibri" w:hAnsi="Calibri"/>
          <w:i/>
          <w:iCs/>
          <w:lang w:val="fr-CH"/>
        </w:rPr>
        <w:t xml:space="preserve"> </w:t>
      </w:r>
      <w:proofErr w:type="spellStart"/>
      <w:r w:rsidRPr="00272A0A">
        <w:rPr>
          <w:rFonts w:ascii="Calibri" w:hAnsi="Calibri"/>
          <w:i/>
          <w:iCs/>
          <w:lang w:val="fr-CH"/>
        </w:rPr>
        <w:t>Dream</w:t>
      </w:r>
      <w:proofErr w:type="spellEnd"/>
      <w:r w:rsidRPr="00272A0A">
        <w:rPr>
          <w:rFonts w:ascii="Calibri" w:hAnsi="Calibri"/>
          <w:lang w:val="fr-CH"/>
        </w:rPr>
        <w:t xml:space="preserve"> de Mendelssohn et </w:t>
      </w:r>
      <w:r w:rsidRPr="00272A0A">
        <w:rPr>
          <w:rFonts w:ascii="Calibri" w:hAnsi="Calibri"/>
          <w:i/>
          <w:iCs/>
          <w:lang w:val="fr-CH"/>
        </w:rPr>
        <w:t>Romeo and Julia</w:t>
      </w:r>
      <w:r w:rsidRPr="00272A0A">
        <w:rPr>
          <w:rFonts w:ascii="Calibri" w:hAnsi="Calibri"/>
          <w:lang w:val="fr-CH"/>
        </w:rPr>
        <w:t xml:space="preserve"> de Prokofiev figurent parmi les réappropriations les plus emblématiques de l'œuvre du dramaturge. Dans le domaine de la mélodie également ses textes font mouche auprès des compositeurs, à l'image de Franz Schubert, Erich Wolfgang </w:t>
      </w:r>
      <w:proofErr w:type="spellStart"/>
      <w:r w:rsidRPr="00272A0A">
        <w:rPr>
          <w:rFonts w:ascii="Calibri" w:hAnsi="Calibri"/>
          <w:lang w:val="fr-CH"/>
        </w:rPr>
        <w:t>Korngold</w:t>
      </w:r>
      <w:proofErr w:type="spellEnd"/>
      <w:r w:rsidRPr="00272A0A">
        <w:rPr>
          <w:rFonts w:ascii="Calibri" w:hAnsi="Calibri"/>
          <w:lang w:val="fr-CH"/>
        </w:rPr>
        <w:t>, Joseph Haydn, ou encore Benjamin Britten.</w:t>
      </w:r>
    </w:p>
    <w:p w14:paraId="657D9745" w14:textId="77777777" w:rsidR="009D4D8C" w:rsidRPr="00272A0A" w:rsidRDefault="009D4D8C" w:rsidP="009D4D8C">
      <w:pPr>
        <w:spacing w:line="240" w:lineRule="auto"/>
        <w:rPr>
          <w:rFonts w:ascii="Calibri" w:hAnsi="Calibri"/>
          <w:lang w:val="fr-CH"/>
        </w:rPr>
      </w:pPr>
    </w:p>
    <w:p w14:paraId="1E210F6E" w14:textId="77777777" w:rsidR="009D4D8C" w:rsidRPr="00272A0A" w:rsidRDefault="009D4D8C" w:rsidP="009D4D8C">
      <w:pPr>
        <w:spacing w:line="240" w:lineRule="auto"/>
        <w:rPr>
          <w:rFonts w:ascii="Calibri" w:hAnsi="Calibri"/>
          <w:lang w:val="fr-CH"/>
        </w:rPr>
      </w:pPr>
      <w:r w:rsidRPr="00272A0A">
        <w:rPr>
          <w:rFonts w:ascii="Calibri" w:hAnsi="Calibri"/>
          <w:lang w:val="fr-CH"/>
        </w:rPr>
        <w:t>Ce qui frappe dans la vie musicale londonienne de l'époque baroque et classique, c'est que pratiquement tout ce qui est produit l'est à des fins</w:t>
      </w:r>
      <w:proofErr w:type="gramStart"/>
      <w:r w:rsidRPr="00272A0A">
        <w:rPr>
          <w:rFonts w:ascii="Calibri" w:hAnsi="Calibri"/>
          <w:lang w:val="fr-CH"/>
        </w:rPr>
        <w:t xml:space="preserve"> «commerciales</w:t>
      </w:r>
      <w:proofErr w:type="gramEnd"/>
      <w:r w:rsidRPr="00272A0A">
        <w:rPr>
          <w:rFonts w:ascii="Calibri" w:hAnsi="Calibri"/>
          <w:lang w:val="fr-CH"/>
        </w:rPr>
        <w:t xml:space="preserve">», la scène étant intégralement sous le contrôle de producteurs d'opéras et de concerts privés: lorsque Georg Friedrich Haendel arrive à Londres en 1711, il administre sa propre compagnie d'opéra, main dans la main avec le «manager culturel» suisse Johann Jacob Heidegger. Et il sait exactement comment toucher le goût des Londoniens. Son grand talent dans les registres du drame, des émotions et de la musique de représentation, lui garantissent une place d'exception tant auprès de la noblesse que de la maison royale et du petit peuple, si bien qu'à la fin de sa vie il est considéré en Angleterre comme un véritable compositeur national. Ses </w:t>
      </w:r>
      <w:proofErr w:type="spellStart"/>
      <w:r w:rsidRPr="00272A0A">
        <w:rPr>
          <w:rFonts w:ascii="Calibri" w:hAnsi="Calibri"/>
          <w:i/>
          <w:iCs/>
          <w:lang w:val="fr-CH"/>
        </w:rPr>
        <w:t>Coronation</w:t>
      </w:r>
      <w:proofErr w:type="spellEnd"/>
      <w:r w:rsidRPr="00272A0A">
        <w:rPr>
          <w:rFonts w:ascii="Calibri" w:hAnsi="Calibri"/>
          <w:i/>
          <w:iCs/>
          <w:lang w:val="fr-CH"/>
        </w:rPr>
        <w:t xml:space="preserve"> Anthems</w:t>
      </w:r>
      <w:r w:rsidRPr="00272A0A">
        <w:rPr>
          <w:rFonts w:ascii="Calibri" w:hAnsi="Calibri"/>
          <w:lang w:val="fr-CH"/>
        </w:rPr>
        <w:t xml:space="preserve">, et en particulier le fameux </w:t>
      </w:r>
      <w:proofErr w:type="spellStart"/>
      <w:r w:rsidRPr="00272A0A">
        <w:rPr>
          <w:rFonts w:ascii="Calibri" w:hAnsi="Calibri"/>
          <w:i/>
          <w:iCs/>
          <w:lang w:val="fr-CH"/>
        </w:rPr>
        <w:t>Zadok</w:t>
      </w:r>
      <w:proofErr w:type="spellEnd"/>
      <w:r w:rsidRPr="00272A0A">
        <w:rPr>
          <w:rFonts w:ascii="Calibri" w:hAnsi="Calibri"/>
          <w:i/>
          <w:iCs/>
          <w:lang w:val="fr-CH"/>
        </w:rPr>
        <w:t xml:space="preserve"> the </w:t>
      </w:r>
      <w:proofErr w:type="spellStart"/>
      <w:r w:rsidRPr="00272A0A">
        <w:rPr>
          <w:rFonts w:ascii="Calibri" w:hAnsi="Calibri"/>
          <w:i/>
          <w:iCs/>
          <w:lang w:val="fr-CH"/>
        </w:rPr>
        <w:t>Priest</w:t>
      </w:r>
      <w:proofErr w:type="spellEnd"/>
      <w:r w:rsidRPr="00272A0A">
        <w:rPr>
          <w:rFonts w:ascii="Calibri" w:hAnsi="Calibri"/>
          <w:lang w:val="fr-CH"/>
        </w:rPr>
        <w:t>, composés par Haendel pour le couronnement du roi George II, offrent un tableau grandiose qui aujourd'hui encore fait merveille lors de grandes manifestations comme les matchs de football de la Ligue des champions de l'UEFA.</w:t>
      </w:r>
    </w:p>
    <w:p w14:paraId="7559AEDF" w14:textId="77777777" w:rsidR="009D4D8C" w:rsidRPr="00272A0A" w:rsidRDefault="009D4D8C" w:rsidP="009D4D8C">
      <w:pPr>
        <w:spacing w:line="240" w:lineRule="auto"/>
        <w:rPr>
          <w:rFonts w:ascii="Calibri" w:hAnsi="Calibri"/>
          <w:lang w:val="fr-CH"/>
        </w:rPr>
      </w:pPr>
    </w:p>
    <w:p w14:paraId="0C969EE5" w14:textId="77777777" w:rsidR="009D4D8C" w:rsidRPr="00272A0A" w:rsidRDefault="009D4D8C" w:rsidP="009D4D8C">
      <w:pPr>
        <w:spacing w:line="240" w:lineRule="auto"/>
        <w:rPr>
          <w:rFonts w:ascii="Calibri" w:hAnsi="Calibri"/>
          <w:lang w:val="fr-CH"/>
        </w:rPr>
      </w:pPr>
      <w:r w:rsidRPr="00272A0A">
        <w:rPr>
          <w:rFonts w:ascii="Calibri" w:hAnsi="Calibri"/>
          <w:lang w:val="fr-CH"/>
        </w:rPr>
        <w:t>L'imprésario Johann Peter Salomon, qui a lui aussi émigré d'Allemagne (vers 1780), a rencontré le succès en organisant des concerts à Londres en indépendant. C'est lui qui a forgé la</w:t>
      </w:r>
      <w:proofErr w:type="gramStart"/>
      <w:r w:rsidRPr="00272A0A">
        <w:rPr>
          <w:rFonts w:ascii="Calibri" w:hAnsi="Calibri"/>
          <w:lang w:val="fr-CH"/>
        </w:rPr>
        <w:t xml:space="preserve"> «légende</w:t>
      </w:r>
      <w:proofErr w:type="gramEnd"/>
      <w:r w:rsidRPr="00272A0A">
        <w:rPr>
          <w:rFonts w:ascii="Calibri" w:hAnsi="Calibri"/>
          <w:lang w:val="fr-CH"/>
        </w:rPr>
        <w:t>» de Joseph Haydn avant même que celui-ci n'arrive sur l'île, en faisant jouer ses symphonies dans ses séries au cours des années 1780. Pour sa venue effective à Londres durant les saisons 1791/92 et 1794/95, il a lui-même tout mis en scène en commandant à Haydn douze nouvelles symphonies – connues aujourd'hui sous le nom de</w:t>
      </w:r>
      <w:proofErr w:type="gramStart"/>
      <w:r w:rsidRPr="00272A0A">
        <w:rPr>
          <w:rFonts w:ascii="Calibri" w:hAnsi="Calibri"/>
          <w:lang w:val="fr-CH"/>
        </w:rPr>
        <w:t xml:space="preserve"> «symphonies</w:t>
      </w:r>
      <w:proofErr w:type="gramEnd"/>
      <w:r w:rsidRPr="00272A0A">
        <w:rPr>
          <w:rFonts w:ascii="Calibri" w:hAnsi="Calibri"/>
          <w:lang w:val="fr-CH"/>
        </w:rPr>
        <w:t xml:space="preserve"> londoniennes» – et en initiant la composition de l'oratorio </w:t>
      </w:r>
      <w:r w:rsidRPr="00272A0A">
        <w:rPr>
          <w:rFonts w:ascii="Calibri" w:hAnsi="Calibri"/>
          <w:i/>
          <w:iCs/>
          <w:lang w:val="fr-CH"/>
        </w:rPr>
        <w:t>La Création</w:t>
      </w:r>
      <w:r w:rsidRPr="00272A0A">
        <w:rPr>
          <w:rFonts w:ascii="Calibri" w:hAnsi="Calibri"/>
          <w:lang w:val="fr-CH"/>
        </w:rPr>
        <w:t>.</w:t>
      </w:r>
    </w:p>
    <w:p w14:paraId="095A70AA" w14:textId="77777777" w:rsidR="009D4D8C" w:rsidRPr="00272A0A" w:rsidRDefault="009D4D8C" w:rsidP="009D4D8C">
      <w:pPr>
        <w:spacing w:line="240" w:lineRule="auto"/>
        <w:rPr>
          <w:rFonts w:ascii="Calibri" w:hAnsi="Calibri"/>
          <w:lang w:val="fr-CH"/>
        </w:rPr>
      </w:pPr>
    </w:p>
    <w:p w14:paraId="6DA0E972" w14:textId="77777777" w:rsidR="009D4D8C" w:rsidRPr="00272A0A" w:rsidRDefault="009D4D8C" w:rsidP="009D4D8C">
      <w:pPr>
        <w:spacing w:line="240" w:lineRule="auto"/>
        <w:rPr>
          <w:rFonts w:ascii="Calibri" w:hAnsi="Calibri"/>
          <w:lang w:val="fr-CH"/>
        </w:rPr>
      </w:pPr>
      <w:r w:rsidRPr="00272A0A">
        <w:rPr>
          <w:rFonts w:ascii="Calibri" w:hAnsi="Calibri"/>
          <w:lang w:val="fr-CH"/>
        </w:rPr>
        <w:t>La tradition des voyages à Londres de compositeurs européens se poursuit au 19</w:t>
      </w:r>
      <w:r w:rsidRPr="00272A0A">
        <w:rPr>
          <w:rFonts w:ascii="Calibri" w:hAnsi="Calibri"/>
          <w:vertAlign w:val="superscript"/>
          <w:lang w:val="fr-CH"/>
        </w:rPr>
        <w:t>e</w:t>
      </w:r>
      <w:r w:rsidRPr="00272A0A">
        <w:rPr>
          <w:rFonts w:ascii="Calibri" w:hAnsi="Calibri"/>
          <w:lang w:val="fr-CH"/>
        </w:rPr>
        <w:t xml:space="preserve"> siècle, à l'image de Felix Mendelssohn </w:t>
      </w:r>
      <w:proofErr w:type="gramStart"/>
      <w:r w:rsidRPr="00272A0A">
        <w:rPr>
          <w:rFonts w:ascii="Calibri" w:hAnsi="Calibri"/>
          <w:lang w:val="fr-CH"/>
        </w:rPr>
        <w:t>qui se rend pas</w:t>
      </w:r>
      <w:proofErr w:type="gramEnd"/>
      <w:r w:rsidRPr="00272A0A">
        <w:rPr>
          <w:rFonts w:ascii="Calibri" w:hAnsi="Calibri"/>
          <w:lang w:val="fr-CH"/>
        </w:rPr>
        <w:t xml:space="preserve"> moins de dix fois sur l'île au cours de sa courte vie. En 1829, il se lance sur les traces de Marie Stuart, sillonnant – souvent à pied – les </w:t>
      </w:r>
      <w:proofErr w:type="spellStart"/>
      <w:r w:rsidRPr="00272A0A">
        <w:rPr>
          <w:rFonts w:ascii="Calibri" w:hAnsi="Calibri"/>
          <w:lang w:val="fr-CH"/>
        </w:rPr>
        <w:t>highlands</w:t>
      </w:r>
      <w:proofErr w:type="spellEnd"/>
      <w:r w:rsidRPr="00272A0A">
        <w:rPr>
          <w:rFonts w:ascii="Calibri" w:hAnsi="Calibri"/>
          <w:lang w:val="fr-CH"/>
        </w:rPr>
        <w:t xml:space="preserve">, les tourbières et autres falaises en bord de mer. D'Ecosse, il écrit à ses </w:t>
      </w:r>
      <w:proofErr w:type="gramStart"/>
      <w:r w:rsidRPr="00272A0A">
        <w:rPr>
          <w:rFonts w:ascii="Calibri" w:hAnsi="Calibri"/>
          <w:lang w:val="fr-CH"/>
        </w:rPr>
        <w:t>parents:</w:t>
      </w:r>
      <w:proofErr w:type="gramEnd"/>
      <w:r w:rsidRPr="00272A0A">
        <w:rPr>
          <w:rFonts w:ascii="Calibri" w:hAnsi="Calibri"/>
          <w:lang w:val="fr-CH"/>
        </w:rPr>
        <w:t xml:space="preserve"> «Dans le sombre crépuscule, nous nous sommes rendus aujourd’hui au palais où la reine Marie a vécu et aimé; on peut y voir une petite chambre, avec près de la porte un escalier en colimaçon. La chapelle à côté n'a aujourd'hui plus de </w:t>
      </w:r>
      <w:proofErr w:type="gramStart"/>
      <w:r w:rsidRPr="00272A0A">
        <w:rPr>
          <w:rFonts w:ascii="Calibri" w:hAnsi="Calibri"/>
          <w:lang w:val="fr-CH"/>
        </w:rPr>
        <w:t>toit;</w:t>
      </w:r>
      <w:proofErr w:type="gramEnd"/>
      <w:r w:rsidRPr="00272A0A">
        <w:rPr>
          <w:rFonts w:ascii="Calibri" w:hAnsi="Calibri"/>
          <w:lang w:val="fr-CH"/>
        </w:rPr>
        <w:t xml:space="preserve"> tout est abondamment recouvert d'herbe et de lierre, tandis que l'autel devant lequel Marie a été couronnée reine est détruit. Tout n’est que ruine et pourriture, et au-dessus plane le ciel serein. Je crois avoir trouvé aujourd’hui le début de ma </w:t>
      </w:r>
      <w:r w:rsidRPr="00272A0A">
        <w:rPr>
          <w:rFonts w:ascii="Calibri" w:hAnsi="Calibri"/>
          <w:i/>
          <w:iCs/>
          <w:lang w:val="fr-CH"/>
        </w:rPr>
        <w:t>Symphonie écossaise</w:t>
      </w:r>
      <w:proofErr w:type="gramStart"/>
      <w:r w:rsidRPr="00272A0A">
        <w:rPr>
          <w:rFonts w:ascii="Calibri" w:hAnsi="Calibri"/>
          <w:i/>
          <w:iCs/>
          <w:lang w:val="fr-CH"/>
        </w:rPr>
        <w:t>.</w:t>
      </w:r>
      <w:r w:rsidRPr="00272A0A">
        <w:rPr>
          <w:rFonts w:ascii="Calibri" w:hAnsi="Calibri"/>
          <w:lang w:val="fr-CH"/>
        </w:rPr>
        <w:t>»</w:t>
      </w:r>
      <w:proofErr w:type="gramEnd"/>
      <w:r w:rsidRPr="00272A0A">
        <w:rPr>
          <w:rFonts w:ascii="Calibri" w:hAnsi="Calibri"/>
          <w:lang w:val="fr-CH"/>
        </w:rPr>
        <w:t xml:space="preserve"> S'il a écrit son </w:t>
      </w:r>
      <w:r w:rsidRPr="00272A0A">
        <w:rPr>
          <w:rFonts w:ascii="Calibri" w:hAnsi="Calibri"/>
          <w:i/>
          <w:iCs/>
          <w:lang w:val="fr-CH"/>
        </w:rPr>
        <w:t>Ouverture</w:t>
      </w:r>
      <w:proofErr w:type="gramStart"/>
      <w:r w:rsidRPr="00272A0A">
        <w:rPr>
          <w:rFonts w:ascii="Calibri" w:hAnsi="Calibri"/>
          <w:i/>
          <w:iCs/>
          <w:lang w:val="fr-CH"/>
        </w:rPr>
        <w:t xml:space="preserve"> «Les</w:t>
      </w:r>
      <w:proofErr w:type="gramEnd"/>
      <w:r w:rsidRPr="00272A0A">
        <w:rPr>
          <w:rFonts w:ascii="Calibri" w:hAnsi="Calibri"/>
          <w:i/>
          <w:iCs/>
          <w:lang w:val="fr-CH"/>
        </w:rPr>
        <w:t xml:space="preserve"> Hébrides»</w:t>
      </w:r>
      <w:r w:rsidRPr="00272A0A">
        <w:rPr>
          <w:rFonts w:ascii="Calibri" w:hAnsi="Calibri"/>
          <w:lang w:val="fr-CH"/>
        </w:rPr>
        <w:t xml:space="preserve"> peu après son retour de voyage, il faudra par contre patienter </w:t>
      </w:r>
      <w:r w:rsidRPr="00272A0A">
        <w:rPr>
          <w:rFonts w:ascii="Calibri" w:hAnsi="Calibri"/>
          <w:lang w:val="fr-CH"/>
        </w:rPr>
        <w:lastRenderedPageBreak/>
        <w:t xml:space="preserve">treize années et plusieurs autres séjours d'inspiration en Ecosse, pour que soit créée – en 1842 – cette </w:t>
      </w:r>
      <w:r w:rsidRPr="00272A0A">
        <w:rPr>
          <w:rFonts w:ascii="Calibri" w:hAnsi="Calibri"/>
          <w:i/>
          <w:iCs/>
          <w:lang w:val="fr-CH"/>
        </w:rPr>
        <w:t>Troisième symphonie</w:t>
      </w:r>
      <w:r w:rsidRPr="00272A0A">
        <w:rPr>
          <w:rFonts w:ascii="Calibri" w:hAnsi="Calibri"/>
          <w:lang w:val="fr-CH"/>
        </w:rPr>
        <w:t xml:space="preserve">, la bien-nommée </w:t>
      </w:r>
      <w:r w:rsidRPr="00272A0A">
        <w:rPr>
          <w:rFonts w:ascii="Calibri" w:hAnsi="Calibri"/>
          <w:i/>
          <w:iCs/>
          <w:lang w:val="fr-CH"/>
        </w:rPr>
        <w:t>«Ecossaise»</w:t>
      </w:r>
      <w:r w:rsidRPr="00272A0A">
        <w:rPr>
          <w:rFonts w:ascii="Calibri" w:hAnsi="Calibri"/>
          <w:lang w:val="fr-CH"/>
        </w:rPr>
        <w:t>.</w:t>
      </w:r>
    </w:p>
    <w:p w14:paraId="5128A363" w14:textId="77777777" w:rsidR="009D4D8C" w:rsidRPr="00272A0A" w:rsidRDefault="009D4D8C" w:rsidP="009D4D8C">
      <w:pPr>
        <w:spacing w:line="240" w:lineRule="auto"/>
        <w:rPr>
          <w:rFonts w:ascii="Calibri" w:hAnsi="Calibri"/>
          <w:lang w:val="fr-CH"/>
        </w:rPr>
      </w:pPr>
    </w:p>
    <w:p w14:paraId="1F10F93D" w14:textId="77777777" w:rsidR="009D4D8C" w:rsidRPr="00272A0A" w:rsidRDefault="009D4D8C" w:rsidP="009D4D8C">
      <w:pPr>
        <w:spacing w:line="240" w:lineRule="auto"/>
        <w:rPr>
          <w:rFonts w:ascii="Calibri" w:hAnsi="Calibri"/>
          <w:lang w:val="fr-CH"/>
        </w:rPr>
      </w:pPr>
      <w:r w:rsidRPr="00272A0A">
        <w:rPr>
          <w:rFonts w:ascii="Calibri" w:hAnsi="Calibri"/>
          <w:lang w:val="fr-CH"/>
        </w:rPr>
        <w:t xml:space="preserve">La position de Londres comme cité internationale prospère et métropole financière de premier plan, a incité de nombreux musiciens étrangers à venir y chercher la reconnaissance. Fondée en 1813, la </w:t>
      </w:r>
      <w:r w:rsidRPr="00272A0A">
        <w:rPr>
          <w:rFonts w:ascii="Calibri" w:hAnsi="Calibri"/>
          <w:i/>
          <w:iCs/>
          <w:lang w:val="fr-CH"/>
        </w:rPr>
        <w:t xml:space="preserve">Royal </w:t>
      </w:r>
      <w:proofErr w:type="spellStart"/>
      <w:r w:rsidRPr="00272A0A">
        <w:rPr>
          <w:rFonts w:ascii="Calibri" w:hAnsi="Calibri"/>
          <w:i/>
          <w:iCs/>
          <w:lang w:val="fr-CH"/>
        </w:rPr>
        <w:t>Philharmonic</w:t>
      </w:r>
      <w:proofErr w:type="spellEnd"/>
      <w:r w:rsidRPr="00272A0A">
        <w:rPr>
          <w:rFonts w:ascii="Calibri" w:hAnsi="Calibri"/>
          <w:i/>
          <w:iCs/>
          <w:lang w:val="fr-CH"/>
        </w:rPr>
        <w:t xml:space="preserve"> Society</w:t>
      </w:r>
      <w:r w:rsidRPr="00272A0A">
        <w:rPr>
          <w:rFonts w:ascii="Calibri" w:hAnsi="Calibri"/>
          <w:lang w:val="fr-CH"/>
        </w:rPr>
        <w:t xml:space="preserve"> passait commande à de nombreux compositeurs, à l'image d'Antonín </w:t>
      </w:r>
      <w:proofErr w:type="spellStart"/>
      <w:r w:rsidRPr="00272A0A">
        <w:rPr>
          <w:rFonts w:ascii="Calibri" w:hAnsi="Calibri"/>
          <w:lang w:val="fr-CH"/>
        </w:rPr>
        <w:t>Dvořák</w:t>
      </w:r>
      <w:proofErr w:type="spellEnd"/>
      <w:r w:rsidRPr="00272A0A">
        <w:rPr>
          <w:rFonts w:ascii="Calibri" w:hAnsi="Calibri"/>
          <w:lang w:val="fr-CH"/>
        </w:rPr>
        <w:t xml:space="preserve"> (avec sa </w:t>
      </w:r>
      <w:r w:rsidRPr="00272A0A">
        <w:rPr>
          <w:rFonts w:ascii="Calibri" w:hAnsi="Calibri"/>
          <w:i/>
          <w:iCs/>
          <w:lang w:val="fr-CH"/>
        </w:rPr>
        <w:t>Septième symphonie</w:t>
      </w:r>
      <w:r w:rsidRPr="00272A0A">
        <w:rPr>
          <w:rFonts w:ascii="Calibri" w:hAnsi="Calibri"/>
          <w:lang w:val="fr-CH"/>
        </w:rPr>
        <w:t xml:space="preserve">) ou de Carl Maria </w:t>
      </w:r>
      <w:proofErr w:type="spellStart"/>
      <w:r w:rsidRPr="00272A0A">
        <w:rPr>
          <w:rFonts w:ascii="Calibri" w:hAnsi="Calibri"/>
          <w:lang w:val="fr-CH"/>
        </w:rPr>
        <w:t>von</w:t>
      </w:r>
      <w:proofErr w:type="spellEnd"/>
      <w:r w:rsidRPr="00272A0A">
        <w:rPr>
          <w:rFonts w:ascii="Calibri" w:hAnsi="Calibri"/>
          <w:lang w:val="fr-CH"/>
        </w:rPr>
        <w:t xml:space="preserve"> Weber (avec son opéra </w:t>
      </w:r>
      <w:r w:rsidRPr="00272A0A">
        <w:rPr>
          <w:rFonts w:ascii="Calibri" w:hAnsi="Calibri"/>
          <w:i/>
          <w:iCs/>
          <w:lang w:val="fr-CH"/>
        </w:rPr>
        <w:t>Oberon</w:t>
      </w:r>
      <w:r w:rsidRPr="00272A0A">
        <w:rPr>
          <w:rFonts w:ascii="Calibri" w:hAnsi="Calibri"/>
          <w:lang w:val="fr-CH"/>
        </w:rPr>
        <w:t>). Mendelssohn en était membre d'honneur.</w:t>
      </w:r>
    </w:p>
    <w:p w14:paraId="69365EB1" w14:textId="77777777" w:rsidR="009D4D8C" w:rsidRPr="00272A0A" w:rsidRDefault="009D4D8C" w:rsidP="009D4D8C">
      <w:pPr>
        <w:spacing w:line="240" w:lineRule="auto"/>
        <w:rPr>
          <w:rFonts w:ascii="Calibri" w:hAnsi="Calibri"/>
          <w:lang w:val="fr-CH"/>
        </w:rPr>
      </w:pPr>
    </w:p>
    <w:p w14:paraId="65DB9BB8" w14:textId="77777777" w:rsidR="009D4D8C" w:rsidRPr="00272A0A" w:rsidRDefault="009D4D8C" w:rsidP="009D4D8C">
      <w:pPr>
        <w:spacing w:line="240" w:lineRule="auto"/>
        <w:rPr>
          <w:rFonts w:ascii="Calibri" w:hAnsi="Calibri"/>
          <w:lang w:val="fr-CH"/>
        </w:rPr>
      </w:pPr>
      <w:r w:rsidRPr="00272A0A">
        <w:rPr>
          <w:rFonts w:ascii="Calibri" w:hAnsi="Calibri"/>
          <w:lang w:val="fr-CH"/>
        </w:rPr>
        <w:t xml:space="preserve">De nombreux opéras dramatiques de compositeurs italiens ont pour décor l'Angleterre médiévale. C'est le cas par exemple du chef-d'œuvre belcantiste </w:t>
      </w:r>
      <w:r w:rsidRPr="00272A0A">
        <w:rPr>
          <w:rFonts w:ascii="Calibri" w:hAnsi="Calibri"/>
          <w:i/>
          <w:iCs/>
          <w:lang w:val="fr-CH"/>
        </w:rPr>
        <w:t xml:space="preserve">I </w:t>
      </w:r>
      <w:proofErr w:type="spellStart"/>
      <w:r w:rsidRPr="00272A0A">
        <w:rPr>
          <w:rFonts w:ascii="Calibri" w:hAnsi="Calibri"/>
          <w:i/>
          <w:iCs/>
          <w:lang w:val="fr-CH"/>
        </w:rPr>
        <w:t>Puritani</w:t>
      </w:r>
      <w:proofErr w:type="spellEnd"/>
      <w:r w:rsidRPr="00272A0A">
        <w:rPr>
          <w:rFonts w:ascii="Calibri" w:hAnsi="Calibri"/>
          <w:lang w:val="fr-CH"/>
        </w:rPr>
        <w:t xml:space="preserve"> de Bellini, dont l'action se passe à Plymouth durant la guerre des barons. Le chef de guerre puritain Oliver Cromwell a défait en 1644 les forces fidèles à la couronne et renversé le roi Charles I</w:t>
      </w:r>
      <w:r w:rsidRPr="00272A0A">
        <w:rPr>
          <w:rFonts w:ascii="Calibri" w:hAnsi="Calibri"/>
          <w:vertAlign w:val="superscript"/>
          <w:lang w:val="fr-CH"/>
        </w:rPr>
        <w:t>er</w:t>
      </w:r>
      <w:r w:rsidRPr="00272A0A">
        <w:rPr>
          <w:rFonts w:ascii="Calibri" w:hAnsi="Calibri"/>
          <w:lang w:val="fr-CH"/>
        </w:rPr>
        <w:t>. Lorsque ses partisans, les</w:t>
      </w:r>
      <w:proofErr w:type="gramStart"/>
      <w:r w:rsidRPr="00272A0A">
        <w:rPr>
          <w:rFonts w:ascii="Calibri" w:hAnsi="Calibri"/>
          <w:lang w:val="fr-CH"/>
        </w:rPr>
        <w:t xml:space="preserve"> «Cavaliers</w:t>
      </w:r>
      <w:proofErr w:type="gramEnd"/>
      <w:r w:rsidRPr="00272A0A">
        <w:rPr>
          <w:rFonts w:ascii="Calibri" w:hAnsi="Calibri"/>
          <w:lang w:val="fr-CH"/>
        </w:rPr>
        <w:t xml:space="preserve">», se soulèvent à nouveau en 1648, le roi est fait prisonnier et exécuté l'année suivante. C'est, </w:t>
      </w:r>
      <w:r w:rsidRPr="00272A0A">
        <w:rPr>
          <w:rFonts w:ascii="Calibri" w:hAnsi="Calibri"/>
          <w:i/>
          <w:iCs/>
          <w:lang w:val="fr-CH"/>
        </w:rPr>
        <w:t xml:space="preserve">by the </w:t>
      </w:r>
      <w:proofErr w:type="spellStart"/>
      <w:r w:rsidRPr="00272A0A">
        <w:rPr>
          <w:rFonts w:ascii="Calibri" w:hAnsi="Calibri"/>
          <w:i/>
          <w:iCs/>
          <w:lang w:val="fr-CH"/>
        </w:rPr>
        <w:t>way</w:t>
      </w:r>
      <w:proofErr w:type="spellEnd"/>
      <w:r w:rsidRPr="00272A0A">
        <w:rPr>
          <w:rFonts w:ascii="Calibri" w:hAnsi="Calibri"/>
          <w:i/>
          <w:iCs/>
          <w:lang w:val="fr-CH"/>
        </w:rPr>
        <w:t>,</w:t>
      </w:r>
      <w:r w:rsidRPr="00272A0A">
        <w:rPr>
          <w:rFonts w:ascii="Calibri" w:hAnsi="Calibri"/>
          <w:lang w:val="fr-CH"/>
        </w:rPr>
        <w:t xml:space="preserve"> l'un des rares opéras romantiques avec</w:t>
      </w:r>
      <w:proofErr w:type="gramStart"/>
      <w:r w:rsidRPr="00272A0A">
        <w:rPr>
          <w:rFonts w:ascii="Calibri" w:hAnsi="Calibri"/>
          <w:lang w:val="fr-CH"/>
        </w:rPr>
        <w:t xml:space="preserve"> «Happy</w:t>
      </w:r>
      <w:proofErr w:type="gramEnd"/>
      <w:r w:rsidRPr="00272A0A">
        <w:rPr>
          <w:rFonts w:ascii="Calibri" w:hAnsi="Calibri"/>
          <w:lang w:val="fr-CH"/>
        </w:rPr>
        <w:t xml:space="preserve"> End».</w:t>
      </w:r>
    </w:p>
    <w:p w14:paraId="34F1BF81" w14:textId="77777777" w:rsidR="009D4D8C" w:rsidRPr="00272A0A" w:rsidRDefault="009D4D8C" w:rsidP="009D4D8C">
      <w:pPr>
        <w:spacing w:line="240" w:lineRule="auto"/>
        <w:rPr>
          <w:rFonts w:ascii="Calibri" w:hAnsi="Calibri"/>
          <w:lang w:val="fr-CH"/>
        </w:rPr>
      </w:pPr>
    </w:p>
    <w:p w14:paraId="394C93A7" w14:textId="77777777" w:rsidR="009D4D8C" w:rsidRPr="00272A0A" w:rsidRDefault="009D4D8C" w:rsidP="009D4D8C">
      <w:pPr>
        <w:spacing w:line="240" w:lineRule="auto"/>
        <w:rPr>
          <w:rFonts w:ascii="Calibri" w:hAnsi="Calibri"/>
          <w:lang w:val="fr-CH"/>
        </w:rPr>
      </w:pPr>
      <w:r w:rsidRPr="00272A0A">
        <w:rPr>
          <w:rFonts w:ascii="Calibri" w:hAnsi="Calibri"/>
          <w:lang w:val="fr-CH"/>
        </w:rPr>
        <w:t xml:space="preserve">C'est l'une des photographies les plus célèbres de l'histoire de la </w:t>
      </w:r>
      <w:proofErr w:type="gramStart"/>
      <w:r w:rsidRPr="00272A0A">
        <w:rPr>
          <w:rFonts w:ascii="Calibri" w:hAnsi="Calibri"/>
          <w:lang w:val="fr-CH"/>
        </w:rPr>
        <w:t>pop:</w:t>
      </w:r>
      <w:proofErr w:type="gramEnd"/>
      <w:r w:rsidRPr="00272A0A">
        <w:rPr>
          <w:rFonts w:ascii="Calibri" w:hAnsi="Calibri"/>
          <w:lang w:val="fr-CH"/>
        </w:rPr>
        <w:t xml:space="preserve"> les Beatles traversant en colonne l'Abbey Road dans les années soixante, pour se rendre dans les fameux studios enregistrer un nouvel album. Grâce à la fantastique qualité de leur musique et de leurs paroles, les Beatles réussissent à créer un lien entre le classique et la pop culture. Chez eux, l'opposition des deux univers n'a pas lieu d'être, on peut aimer l'un </w:t>
      </w:r>
      <w:r w:rsidRPr="00272A0A">
        <w:rPr>
          <w:rFonts w:ascii="Calibri" w:hAnsi="Calibri"/>
          <w:i/>
          <w:iCs/>
          <w:lang w:val="fr-CH"/>
        </w:rPr>
        <w:t xml:space="preserve">et </w:t>
      </w:r>
      <w:r w:rsidRPr="00272A0A">
        <w:rPr>
          <w:rFonts w:ascii="Calibri" w:hAnsi="Calibri"/>
          <w:lang w:val="fr-CH"/>
        </w:rPr>
        <w:t xml:space="preserve">l'autre. De même, des groupes comme Pink Floyd, The Rolling Stones, et plus encore </w:t>
      </w:r>
      <w:proofErr w:type="spellStart"/>
      <w:r w:rsidRPr="00272A0A">
        <w:rPr>
          <w:rFonts w:ascii="Calibri" w:hAnsi="Calibri"/>
          <w:lang w:val="fr-CH"/>
        </w:rPr>
        <w:t>Queen</w:t>
      </w:r>
      <w:proofErr w:type="spellEnd"/>
      <w:r w:rsidRPr="00272A0A">
        <w:rPr>
          <w:rFonts w:ascii="Calibri" w:hAnsi="Calibri"/>
          <w:lang w:val="fr-CH"/>
        </w:rPr>
        <w:t xml:space="preserve"> avec son leader charismatique Freddy Mercury, distillent un art qui rivalise avec les plus grands drames lyriques. À l'inverse, depuis les années septante, le classique s'abreuve de plus en plus au robinet de la </w:t>
      </w:r>
      <w:proofErr w:type="gramStart"/>
      <w:r w:rsidRPr="00272A0A">
        <w:rPr>
          <w:rFonts w:ascii="Calibri" w:hAnsi="Calibri"/>
          <w:lang w:val="fr-CH"/>
        </w:rPr>
        <w:t>pop:</w:t>
      </w:r>
      <w:proofErr w:type="gramEnd"/>
      <w:r w:rsidRPr="00272A0A">
        <w:rPr>
          <w:rFonts w:ascii="Calibri" w:hAnsi="Calibri"/>
          <w:lang w:val="fr-CH"/>
        </w:rPr>
        <w:t xml:space="preserve"> des ensembles de tous genres s'emparent de tubes, les arrangent, les instrumentent, les adaptent, leur insufflant ce supplément d'accomplissement vocal et instrumental propre à la tradition classique. Inspirés par les </w:t>
      </w:r>
      <w:proofErr w:type="spellStart"/>
      <w:r w:rsidRPr="00272A0A">
        <w:rPr>
          <w:rFonts w:ascii="Calibri" w:hAnsi="Calibri"/>
          <w:lang w:val="fr-CH"/>
        </w:rPr>
        <w:t>Comedian</w:t>
      </w:r>
      <w:proofErr w:type="spellEnd"/>
      <w:r w:rsidRPr="00272A0A">
        <w:rPr>
          <w:rFonts w:ascii="Calibri" w:hAnsi="Calibri"/>
          <w:lang w:val="fr-CH"/>
        </w:rPr>
        <w:t xml:space="preserve"> </w:t>
      </w:r>
      <w:proofErr w:type="spellStart"/>
      <w:r w:rsidRPr="00272A0A">
        <w:rPr>
          <w:rFonts w:ascii="Calibri" w:hAnsi="Calibri"/>
          <w:lang w:val="fr-CH"/>
        </w:rPr>
        <w:t>Harmonists</w:t>
      </w:r>
      <w:proofErr w:type="spellEnd"/>
      <w:r w:rsidRPr="00272A0A">
        <w:rPr>
          <w:rFonts w:ascii="Calibri" w:hAnsi="Calibri"/>
          <w:lang w:val="fr-CH"/>
        </w:rPr>
        <w:t xml:space="preserve">, des ensembles vocaux a cappella principalement anglais ont ainsi donné naissance ces dernières années à un genre nouveau capable d'atteindre un large public. </w:t>
      </w:r>
      <w:r w:rsidRPr="00272A0A">
        <w:rPr>
          <w:rFonts w:ascii="Calibri" w:hAnsi="Calibri"/>
          <w:i/>
          <w:iCs/>
          <w:lang w:val="fr-CH"/>
        </w:rPr>
        <w:t xml:space="preserve">Over the </w:t>
      </w:r>
      <w:proofErr w:type="spellStart"/>
      <w:r w:rsidRPr="00272A0A">
        <w:rPr>
          <w:rFonts w:ascii="Calibri" w:hAnsi="Calibri"/>
          <w:i/>
          <w:iCs/>
          <w:lang w:val="fr-CH"/>
        </w:rPr>
        <w:t>Sea</w:t>
      </w:r>
      <w:proofErr w:type="spellEnd"/>
      <w:r w:rsidRPr="00272A0A">
        <w:rPr>
          <w:rFonts w:ascii="Calibri" w:hAnsi="Calibri"/>
          <w:i/>
          <w:iCs/>
          <w:lang w:val="fr-CH"/>
        </w:rPr>
        <w:t xml:space="preserve"> – </w:t>
      </w:r>
      <w:proofErr w:type="spellStart"/>
      <w:r w:rsidRPr="00272A0A">
        <w:rPr>
          <w:rFonts w:ascii="Calibri" w:hAnsi="Calibri"/>
          <w:i/>
          <w:iCs/>
          <w:lang w:val="fr-CH"/>
        </w:rPr>
        <w:t>Shanty</w:t>
      </w:r>
      <w:proofErr w:type="spellEnd"/>
      <w:r w:rsidRPr="00272A0A">
        <w:rPr>
          <w:rFonts w:ascii="Calibri" w:hAnsi="Calibri"/>
          <w:i/>
          <w:iCs/>
          <w:lang w:val="fr-CH"/>
        </w:rPr>
        <w:t xml:space="preserve"> </w:t>
      </w:r>
      <w:proofErr w:type="spellStart"/>
      <w:r w:rsidRPr="00272A0A">
        <w:rPr>
          <w:rFonts w:ascii="Calibri" w:hAnsi="Calibri"/>
          <w:i/>
          <w:iCs/>
          <w:lang w:val="fr-CH"/>
        </w:rPr>
        <w:t>Songs</w:t>
      </w:r>
      <w:proofErr w:type="spellEnd"/>
      <w:r w:rsidRPr="00272A0A">
        <w:rPr>
          <w:rFonts w:ascii="Calibri" w:hAnsi="Calibri"/>
          <w:i/>
          <w:iCs/>
          <w:lang w:val="fr-CH"/>
        </w:rPr>
        <w:t xml:space="preserve"> for String Orchestra</w:t>
      </w:r>
      <w:r w:rsidRPr="00272A0A">
        <w:rPr>
          <w:rFonts w:ascii="Calibri" w:hAnsi="Calibri"/>
          <w:lang w:val="fr-CH"/>
        </w:rPr>
        <w:t xml:space="preserve">, la pièce composée par Thomas </w:t>
      </w:r>
      <w:proofErr w:type="spellStart"/>
      <w:r w:rsidRPr="00272A0A">
        <w:rPr>
          <w:rFonts w:ascii="Calibri" w:hAnsi="Calibri"/>
          <w:lang w:val="fr-CH"/>
        </w:rPr>
        <w:t>Adès</w:t>
      </w:r>
      <w:proofErr w:type="spellEnd"/>
      <w:r w:rsidRPr="00272A0A">
        <w:rPr>
          <w:rFonts w:ascii="Calibri" w:hAnsi="Calibri"/>
          <w:lang w:val="fr-CH"/>
        </w:rPr>
        <w:t xml:space="preserve"> (1971) spécialement pour le Gstaad Menuhin Festival, est à considérer également à travers ce prisme d'un art sans frontière tant dans la forme que dans le </w:t>
      </w:r>
      <w:proofErr w:type="gramStart"/>
      <w:r w:rsidRPr="00272A0A">
        <w:rPr>
          <w:rFonts w:ascii="Calibri" w:hAnsi="Calibri"/>
          <w:lang w:val="fr-CH"/>
        </w:rPr>
        <w:t>style:</w:t>
      </w:r>
      <w:proofErr w:type="gramEnd"/>
      <w:r w:rsidRPr="00272A0A">
        <w:rPr>
          <w:rFonts w:ascii="Calibri" w:hAnsi="Calibri"/>
          <w:lang w:val="fr-CH"/>
        </w:rPr>
        <w:t xml:space="preserve"> fondée sur des chansons traditionnelles de matelots, elle n'en parle pas moins la langue musicale de 2021.</w:t>
      </w:r>
    </w:p>
    <w:p w14:paraId="49C934B3" w14:textId="77777777" w:rsidR="009D4D8C" w:rsidRPr="00272A0A" w:rsidRDefault="009D4D8C" w:rsidP="009D4D8C">
      <w:pPr>
        <w:spacing w:line="240" w:lineRule="auto"/>
        <w:rPr>
          <w:rFonts w:ascii="Calibri" w:hAnsi="Calibri"/>
          <w:lang w:val="fr-CH"/>
        </w:rPr>
      </w:pPr>
    </w:p>
    <w:p w14:paraId="46F7985C" w14:textId="77777777" w:rsidR="009D4D8C" w:rsidRPr="00272A0A" w:rsidRDefault="009D4D8C" w:rsidP="009D4D8C">
      <w:pPr>
        <w:spacing w:line="240" w:lineRule="auto"/>
        <w:rPr>
          <w:rFonts w:ascii="Calibri" w:hAnsi="Calibri"/>
          <w:lang w:val="fr-CH"/>
        </w:rPr>
      </w:pPr>
      <w:r w:rsidRPr="00272A0A">
        <w:rPr>
          <w:rFonts w:ascii="Calibri" w:hAnsi="Calibri"/>
          <w:lang w:val="fr-CH"/>
        </w:rPr>
        <w:t>Londres est aujourd'hui rythmée par une vie musicale riche, variée, qui fait fi des barrières de genre, et dont le cœur et le moteur sont sans doute à chercher en été du côté des</w:t>
      </w:r>
      <w:proofErr w:type="gramStart"/>
      <w:r w:rsidRPr="00272A0A">
        <w:rPr>
          <w:rFonts w:ascii="Calibri" w:hAnsi="Calibri"/>
          <w:lang w:val="fr-CH"/>
        </w:rPr>
        <w:t xml:space="preserve"> «BBC</w:t>
      </w:r>
      <w:proofErr w:type="gramEnd"/>
      <w:r w:rsidRPr="00272A0A">
        <w:rPr>
          <w:rFonts w:ascii="Calibri" w:hAnsi="Calibri"/>
          <w:lang w:val="fr-CH"/>
        </w:rPr>
        <w:t xml:space="preserve"> </w:t>
      </w:r>
      <w:proofErr w:type="spellStart"/>
      <w:r w:rsidRPr="00272A0A">
        <w:rPr>
          <w:rFonts w:ascii="Calibri" w:hAnsi="Calibri"/>
          <w:lang w:val="fr-CH"/>
        </w:rPr>
        <w:t>Proms</w:t>
      </w:r>
      <w:proofErr w:type="spellEnd"/>
      <w:r w:rsidRPr="00272A0A">
        <w:rPr>
          <w:rFonts w:ascii="Calibri" w:hAnsi="Calibri"/>
          <w:lang w:val="fr-CH"/>
        </w:rPr>
        <w:t xml:space="preserve">». Au gré de plus de 70 concerts fréquentés chaque soir par plus de 5'000 personnes dans l'arène du Royal Albert Hall et d'autres salles de la ville, elles célèbrent le monde et la magie de la musique. </w:t>
      </w:r>
    </w:p>
    <w:p w14:paraId="239CD964" w14:textId="77777777" w:rsidR="009D4D8C" w:rsidRPr="00272A0A" w:rsidRDefault="009D4D8C" w:rsidP="009D4D8C">
      <w:pPr>
        <w:spacing w:line="240" w:lineRule="auto"/>
        <w:rPr>
          <w:rFonts w:ascii="Calibri" w:hAnsi="Calibri"/>
          <w:lang w:val="fr-CH"/>
        </w:rPr>
      </w:pPr>
    </w:p>
    <w:p w14:paraId="534C8E3E" w14:textId="77777777" w:rsidR="009D4D8C" w:rsidRPr="00B504EF" w:rsidRDefault="009D4D8C" w:rsidP="009D4D8C">
      <w:pPr>
        <w:spacing w:line="240" w:lineRule="auto"/>
        <w:rPr>
          <w:rFonts w:ascii="Calibri" w:hAnsi="Calibri"/>
          <w:lang w:val="fr-CH"/>
        </w:rPr>
      </w:pPr>
      <w:r w:rsidRPr="00B504EF">
        <w:rPr>
          <w:rFonts w:ascii="Calibri" w:hAnsi="Calibri"/>
          <w:lang w:val="fr-CH"/>
        </w:rPr>
        <w:t xml:space="preserve">Rassembler en une seule édition du Gstaad Menuhin Festival &amp; </w:t>
      </w:r>
      <w:proofErr w:type="spellStart"/>
      <w:r w:rsidRPr="00B504EF">
        <w:rPr>
          <w:rFonts w:ascii="Calibri" w:hAnsi="Calibri"/>
          <w:lang w:val="fr-CH"/>
        </w:rPr>
        <w:t>Academy</w:t>
      </w:r>
      <w:proofErr w:type="spellEnd"/>
      <w:r w:rsidRPr="00B504EF">
        <w:rPr>
          <w:rFonts w:ascii="Calibri" w:hAnsi="Calibri"/>
          <w:lang w:val="fr-CH"/>
        </w:rPr>
        <w:t xml:space="preserve"> toute la richesse musicale de cette ville de Londres, serait mission </w:t>
      </w:r>
      <w:proofErr w:type="gramStart"/>
      <w:r w:rsidRPr="00B504EF">
        <w:rPr>
          <w:rFonts w:ascii="Calibri" w:hAnsi="Calibri"/>
          <w:lang w:val="fr-CH"/>
        </w:rPr>
        <w:t>impossible;</w:t>
      </w:r>
      <w:proofErr w:type="gramEnd"/>
      <w:r w:rsidRPr="00B504EF">
        <w:rPr>
          <w:rFonts w:ascii="Calibri" w:hAnsi="Calibri"/>
          <w:lang w:val="fr-CH"/>
        </w:rPr>
        <w:t xml:space="preserve"> de nombreuses facettes de cette opulence seront toutefois présentes à Gstaad l'été prochain. Du 16 juillet au 4 septembre 2021, nous vous invitons à prendre part à cette grande fête musicale. Soyez les bienvenus à la 65</w:t>
      </w:r>
      <w:r w:rsidRPr="00B504EF">
        <w:rPr>
          <w:rFonts w:ascii="Calibri" w:hAnsi="Calibri"/>
          <w:vertAlign w:val="superscript"/>
          <w:lang w:val="fr-CH"/>
        </w:rPr>
        <w:t>e</w:t>
      </w:r>
      <w:r w:rsidRPr="00B504EF">
        <w:rPr>
          <w:rFonts w:ascii="Calibri" w:hAnsi="Calibri"/>
          <w:lang w:val="fr-CH"/>
        </w:rPr>
        <w:t xml:space="preserve"> édition du Gstaad Menuhin </w:t>
      </w:r>
      <w:proofErr w:type="gramStart"/>
      <w:r w:rsidRPr="00B504EF">
        <w:rPr>
          <w:rFonts w:ascii="Calibri" w:hAnsi="Calibri"/>
          <w:lang w:val="fr-CH"/>
        </w:rPr>
        <w:t>Festival!</w:t>
      </w:r>
      <w:proofErr w:type="gramEnd"/>
    </w:p>
    <w:p w14:paraId="3AF9D437" w14:textId="77777777" w:rsidR="009D4D8C" w:rsidRPr="00B504EF" w:rsidRDefault="009D4D8C" w:rsidP="009D4D8C">
      <w:pPr>
        <w:spacing w:line="240" w:lineRule="auto"/>
        <w:rPr>
          <w:rFonts w:ascii="Calibri" w:hAnsi="Calibri"/>
          <w:lang w:val="fr-CH"/>
        </w:rPr>
      </w:pPr>
    </w:p>
    <w:p w14:paraId="1D4F06D8" w14:textId="77777777" w:rsidR="009D4D8C" w:rsidRPr="00272A0A" w:rsidRDefault="009D4D8C" w:rsidP="009D4D8C">
      <w:pPr>
        <w:spacing w:line="240" w:lineRule="auto"/>
        <w:rPr>
          <w:rFonts w:ascii="Calibri" w:hAnsi="Calibri"/>
          <w:lang w:val="fr-CH"/>
        </w:rPr>
      </w:pPr>
      <w:r w:rsidRPr="00272A0A">
        <w:rPr>
          <w:rFonts w:ascii="Calibri" w:hAnsi="Calibri"/>
          <w:lang w:val="fr-CH"/>
        </w:rPr>
        <w:t>Bien à vous,</w:t>
      </w:r>
    </w:p>
    <w:p w14:paraId="3C6D1EBF" w14:textId="377E1D47" w:rsidR="00D42604" w:rsidRPr="00B504EF" w:rsidRDefault="009D4D8C" w:rsidP="00B504EF">
      <w:pPr>
        <w:spacing w:line="240" w:lineRule="auto"/>
        <w:rPr>
          <w:rFonts w:ascii="Calibri" w:hAnsi="Calibri"/>
          <w:lang w:val="fr-CH"/>
        </w:rPr>
      </w:pPr>
      <w:r w:rsidRPr="00272A0A">
        <w:rPr>
          <w:rFonts w:ascii="Calibri" w:hAnsi="Calibri"/>
          <w:lang w:val="fr-CH"/>
        </w:rPr>
        <w:t xml:space="preserve">Christoph Müller, </w:t>
      </w:r>
      <w:r w:rsidR="00B504EF">
        <w:rPr>
          <w:rFonts w:ascii="Calibri" w:hAnsi="Calibri"/>
          <w:lang w:val="fr-CH"/>
        </w:rPr>
        <w:t>directeur artistique</w:t>
      </w:r>
    </w:p>
    <w:sectPr w:rsidR="00D42604" w:rsidRPr="00B504EF" w:rsidSect="00614ED2">
      <w:headerReference w:type="default" r:id="rId10"/>
      <w:footerReference w:type="default" r:id="rId11"/>
      <w:headerReference w:type="first" r:id="rId12"/>
      <w:footerReference w:type="first" r:id="rId13"/>
      <w:pgSz w:w="11900" w:h="16840"/>
      <w:pgMar w:top="3084" w:right="1134" w:bottom="1134" w:left="1134" w:header="720" w:footer="79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236243" w14:textId="77777777" w:rsidR="009D4D8C" w:rsidRDefault="009D4D8C">
      <w:pPr>
        <w:spacing w:line="240" w:lineRule="auto"/>
      </w:pPr>
      <w:r>
        <w:separator/>
      </w:r>
    </w:p>
  </w:endnote>
  <w:endnote w:type="continuationSeparator" w:id="0">
    <w:p w14:paraId="3A56E1D5" w14:textId="77777777" w:rsidR="009D4D8C" w:rsidRDefault="009D4D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9D3CF" w14:textId="77777777" w:rsidR="009D4D8C" w:rsidRDefault="009D4D8C" w:rsidP="00614ED2">
    <w:pPr>
      <w:spacing w:line="240" w:lineRule="auto"/>
      <w:ind w:right="-283"/>
      <w:rPr>
        <w:rFonts w:ascii="Calibri" w:eastAsia="Times New Roman" w:hAnsi="Calibri" w:cs="Arial"/>
        <w:sz w:val="18"/>
        <w:szCs w:val="18"/>
        <w:lang w:val="en-GB"/>
      </w:rPr>
    </w:pPr>
  </w:p>
  <w:p w14:paraId="581630F7" w14:textId="77777777" w:rsidR="009D4D8C" w:rsidRDefault="009D4D8C" w:rsidP="00614ED2">
    <w:pPr>
      <w:spacing w:line="240" w:lineRule="auto"/>
      <w:ind w:right="-283"/>
      <w:rPr>
        <w:rFonts w:ascii="Calibri" w:eastAsia="Times New Roman" w:hAnsi="Calibri" w:cs="Arial"/>
        <w:sz w:val="18"/>
        <w:szCs w:val="18"/>
        <w:lang w:val="en-GB"/>
      </w:rPr>
    </w:pPr>
  </w:p>
  <w:p w14:paraId="3F485BEF" w14:textId="77777777" w:rsidR="009D4D8C" w:rsidRDefault="009D4D8C" w:rsidP="00614ED2">
    <w:pPr>
      <w:spacing w:line="240" w:lineRule="auto"/>
      <w:ind w:right="-283"/>
      <w:rPr>
        <w:rFonts w:ascii="Calibri" w:eastAsia="Times New Roman" w:hAnsi="Calibri" w:cs="Arial"/>
        <w:sz w:val="18"/>
        <w:szCs w:val="18"/>
        <w:lang w:val="en-GB"/>
      </w:rPr>
    </w:pPr>
  </w:p>
  <w:p w14:paraId="05394FC4" w14:textId="666156B5" w:rsidR="009D4D8C" w:rsidRPr="003E042A" w:rsidRDefault="009D4D8C" w:rsidP="00614ED2">
    <w:pPr>
      <w:spacing w:line="240" w:lineRule="auto"/>
      <w:ind w:right="-283"/>
      <w:rPr>
        <w:rFonts w:ascii="Calibri" w:eastAsia="Times New Roman" w:hAnsi="Calibri" w:cs="Arial"/>
        <w:sz w:val="18"/>
        <w:szCs w:val="18"/>
        <w:lang w:val="en-GB"/>
      </w:rPr>
    </w:pPr>
    <w:r>
      <w:rPr>
        <w:rFonts w:ascii="Calibri" w:eastAsia="Times New Roman" w:hAnsi="Calibri" w:cs="Arial"/>
        <w:sz w:val="18"/>
        <w:szCs w:val="18"/>
        <w:lang w:val="en-GB"/>
      </w:rPr>
      <w:t>SERVICE DE</w:t>
    </w:r>
    <w:r w:rsidRPr="003E042A">
      <w:rPr>
        <w:rFonts w:ascii="Calibri" w:eastAsia="Times New Roman" w:hAnsi="Calibri" w:cs="Arial"/>
        <w:sz w:val="18"/>
        <w:szCs w:val="18"/>
        <w:lang w:val="en-GB"/>
      </w:rPr>
      <w:t xml:space="preserve"> </w:t>
    </w:r>
    <w:proofErr w:type="gramStart"/>
    <w:r w:rsidRPr="003E042A">
      <w:rPr>
        <w:rFonts w:ascii="Calibri" w:eastAsia="Times New Roman" w:hAnsi="Calibri" w:cs="Arial"/>
        <w:sz w:val="18"/>
        <w:szCs w:val="18"/>
        <w:lang w:val="en-GB"/>
      </w:rPr>
      <w:t>PRESSE :</w:t>
    </w:r>
    <w:proofErr w:type="gramEnd"/>
    <w:r w:rsidRPr="003E042A">
      <w:rPr>
        <w:rFonts w:ascii="Calibri" w:eastAsia="Times New Roman" w:hAnsi="Calibri" w:cs="Arial"/>
        <w:sz w:val="18"/>
        <w:szCs w:val="18"/>
        <w:lang w:val="en-GB"/>
      </w:rPr>
      <w:tab/>
    </w:r>
    <w:r w:rsidRPr="003E042A">
      <w:rPr>
        <w:rFonts w:ascii="Calibri" w:eastAsia="Times New Roman" w:hAnsi="Calibri" w:cs="Arial"/>
        <w:sz w:val="18"/>
        <w:szCs w:val="18"/>
        <w:lang w:val="en-GB"/>
      </w:rPr>
      <w:tab/>
    </w:r>
    <w:r w:rsidRPr="003E042A">
      <w:rPr>
        <w:rFonts w:ascii="Calibri" w:eastAsia="Times New Roman" w:hAnsi="Calibri" w:cs="Arial"/>
        <w:sz w:val="18"/>
        <w:szCs w:val="18"/>
        <w:lang w:val="en-GB"/>
      </w:rPr>
      <w:tab/>
      <w:t>Gstaad Menuhin Festival &amp; Academy AG</w:t>
    </w:r>
    <w:r w:rsidRPr="003E042A">
      <w:rPr>
        <w:rFonts w:ascii="Calibri" w:eastAsia="Times New Roman" w:hAnsi="Calibri" w:cs="Arial"/>
        <w:sz w:val="18"/>
        <w:szCs w:val="18"/>
        <w:lang w:val="en-GB"/>
      </w:rPr>
      <w:tab/>
    </w:r>
    <w:proofErr w:type="spellStart"/>
    <w:r w:rsidRPr="003E042A">
      <w:rPr>
        <w:rFonts w:ascii="Calibri" w:eastAsia="Times New Roman" w:hAnsi="Calibri" w:cs="Arial"/>
        <w:sz w:val="18"/>
        <w:szCs w:val="18"/>
        <w:lang w:val="en-GB"/>
      </w:rPr>
      <w:t>Tél</w:t>
    </w:r>
    <w:proofErr w:type="spellEnd"/>
    <w:r w:rsidRPr="003E042A">
      <w:rPr>
        <w:rFonts w:ascii="Calibri" w:eastAsia="Times New Roman" w:hAnsi="Calibri" w:cs="Arial"/>
        <w:sz w:val="18"/>
        <w:szCs w:val="18"/>
        <w:lang w:val="en-GB"/>
      </w:rPr>
      <w:t xml:space="preserve"> +41 33 748 83 38</w:t>
    </w:r>
  </w:p>
  <w:p w14:paraId="02B5BD97" w14:textId="77777777" w:rsidR="009D4D8C" w:rsidRPr="00B504EF" w:rsidRDefault="009D4D8C" w:rsidP="00614ED2">
    <w:pPr>
      <w:spacing w:line="240" w:lineRule="auto"/>
      <w:ind w:right="-283"/>
      <w:rPr>
        <w:rFonts w:ascii="Calibri" w:eastAsia="Times New Roman" w:hAnsi="Calibri" w:cs="Arial"/>
        <w:sz w:val="18"/>
        <w:szCs w:val="18"/>
        <w:lang w:val="en-GB"/>
      </w:rPr>
    </w:pPr>
    <w:r w:rsidRPr="00B504EF">
      <w:rPr>
        <w:rFonts w:ascii="Calibri" w:eastAsia="Times New Roman" w:hAnsi="Calibri" w:cs="Arial"/>
        <w:sz w:val="18"/>
        <w:szCs w:val="18"/>
        <w:lang w:val="en-GB"/>
      </w:rPr>
      <w:t xml:space="preserve">Christine von </w:t>
    </w:r>
    <w:proofErr w:type="spellStart"/>
    <w:r w:rsidRPr="00B504EF">
      <w:rPr>
        <w:rFonts w:ascii="Calibri" w:eastAsia="Times New Roman" w:hAnsi="Calibri" w:cs="Arial"/>
        <w:sz w:val="18"/>
        <w:szCs w:val="18"/>
        <w:lang w:val="en-GB"/>
      </w:rPr>
      <w:t>Siebenthal</w:t>
    </w:r>
    <w:proofErr w:type="spellEnd"/>
    <w:r w:rsidRPr="00B504EF">
      <w:rPr>
        <w:rFonts w:ascii="Calibri" w:eastAsia="Times New Roman" w:hAnsi="Calibri" w:cs="Arial"/>
        <w:sz w:val="18"/>
        <w:szCs w:val="18"/>
        <w:lang w:val="en-GB"/>
      </w:rPr>
      <w:tab/>
    </w:r>
    <w:r w:rsidRPr="00B504EF">
      <w:rPr>
        <w:rFonts w:ascii="Calibri" w:eastAsia="Times New Roman" w:hAnsi="Calibri" w:cs="Arial"/>
        <w:sz w:val="18"/>
        <w:szCs w:val="18"/>
        <w:lang w:val="en-GB"/>
      </w:rPr>
      <w:tab/>
    </w:r>
    <w:r w:rsidRPr="00B504EF">
      <w:rPr>
        <w:rFonts w:ascii="Calibri" w:eastAsia="Times New Roman" w:hAnsi="Calibri" w:cs="Arial"/>
        <w:sz w:val="18"/>
        <w:szCs w:val="18"/>
        <w:lang w:val="en-GB"/>
      </w:rPr>
      <w:tab/>
    </w:r>
    <w:proofErr w:type="spellStart"/>
    <w:r w:rsidRPr="00B504EF">
      <w:rPr>
        <w:rFonts w:ascii="Calibri" w:eastAsia="Times New Roman" w:hAnsi="Calibri" w:cs="Arial"/>
        <w:sz w:val="18"/>
        <w:szCs w:val="18"/>
        <w:lang w:val="en-GB"/>
      </w:rPr>
      <w:t>Dorfstrasse</w:t>
    </w:r>
    <w:proofErr w:type="spellEnd"/>
    <w:r w:rsidRPr="00B504EF">
      <w:rPr>
        <w:rFonts w:ascii="Calibri" w:eastAsia="Times New Roman" w:hAnsi="Calibri" w:cs="Arial"/>
        <w:sz w:val="18"/>
        <w:szCs w:val="18"/>
        <w:lang w:val="en-GB"/>
      </w:rPr>
      <w:t xml:space="preserve"> 60, </w:t>
    </w:r>
    <w:proofErr w:type="spellStart"/>
    <w:r w:rsidRPr="00B504EF">
      <w:rPr>
        <w:rFonts w:ascii="Calibri" w:eastAsia="Times New Roman" w:hAnsi="Calibri" w:cs="Arial"/>
        <w:sz w:val="18"/>
        <w:szCs w:val="18"/>
        <w:lang w:val="en-GB"/>
      </w:rPr>
      <w:t>Postfach</w:t>
    </w:r>
    <w:proofErr w:type="spellEnd"/>
    <w:r w:rsidRPr="00B504EF">
      <w:rPr>
        <w:rFonts w:ascii="Calibri" w:eastAsia="Times New Roman" w:hAnsi="Calibri" w:cs="Arial"/>
        <w:sz w:val="18"/>
        <w:szCs w:val="18"/>
        <w:lang w:val="en-GB"/>
      </w:rPr>
      <w:tab/>
    </w:r>
    <w:r w:rsidRPr="00B504EF">
      <w:rPr>
        <w:rFonts w:ascii="Calibri" w:eastAsia="Times New Roman" w:hAnsi="Calibri" w:cs="Arial"/>
        <w:sz w:val="18"/>
        <w:szCs w:val="18"/>
        <w:lang w:val="en-GB"/>
      </w:rPr>
      <w:tab/>
    </w:r>
    <w:r w:rsidRPr="00B504EF">
      <w:rPr>
        <w:rFonts w:ascii="Calibri" w:eastAsia="Times New Roman" w:hAnsi="Calibri" w:cs="Arial"/>
        <w:sz w:val="18"/>
        <w:szCs w:val="18"/>
        <w:lang w:val="en-GB"/>
      </w:rPr>
      <w:tab/>
    </w:r>
    <w:proofErr w:type="spellStart"/>
    <w:r w:rsidRPr="00B504EF">
      <w:rPr>
        <w:rFonts w:ascii="Calibri" w:eastAsia="Times New Roman" w:hAnsi="Calibri" w:cs="Arial"/>
        <w:sz w:val="18"/>
        <w:szCs w:val="18"/>
        <w:lang w:val="en-GB"/>
      </w:rPr>
      <w:t>Ligne</w:t>
    </w:r>
    <w:proofErr w:type="spellEnd"/>
    <w:r w:rsidRPr="00B504EF">
      <w:rPr>
        <w:rFonts w:ascii="Calibri" w:eastAsia="Times New Roman" w:hAnsi="Calibri" w:cs="Arial"/>
        <w:sz w:val="18"/>
        <w:szCs w:val="18"/>
        <w:lang w:val="en-GB"/>
      </w:rPr>
      <w:t xml:space="preserve"> </w:t>
    </w:r>
    <w:proofErr w:type="spellStart"/>
    <w:r w:rsidRPr="00B504EF">
      <w:rPr>
        <w:rFonts w:ascii="Calibri" w:eastAsia="Times New Roman" w:hAnsi="Calibri" w:cs="Arial"/>
        <w:sz w:val="18"/>
        <w:szCs w:val="18"/>
        <w:lang w:val="en-GB"/>
      </w:rPr>
      <w:t>directe</w:t>
    </w:r>
    <w:proofErr w:type="spellEnd"/>
    <w:r w:rsidRPr="00B504EF">
      <w:rPr>
        <w:rFonts w:ascii="Calibri" w:eastAsia="Times New Roman" w:hAnsi="Calibri" w:cs="Arial"/>
        <w:sz w:val="18"/>
        <w:szCs w:val="18"/>
        <w:lang w:val="en-GB"/>
      </w:rPr>
      <w:t xml:space="preserve"> +41 33 748 83 34</w:t>
    </w:r>
  </w:p>
  <w:p w14:paraId="6326E68E" w14:textId="0D9B5034" w:rsidR="009D4D8C" w:rsidRPr="00BB73ED" w:rsidRDefault="009D4D8C" w:rsidP="00614ED2">
    <w:pPr>
      <w:spacing w:line="240" w:lineRule="auto"/>
      <w:ind w:right="-283"/>
      <w:rPr>
        <w:lang w:val="en-GB"/>
      </w:rPr>
    </w:pPr>
    <w:r w:rsidRPr="003E042A">
      <w:rPr>
        <w:rFonts w:ascii="Calibri" w:eastAsia="Times New Roman" w:hAnsi="Calibri" w:cs="Arial"/>
        <w:sz w:val="18"/>
        <w:szCs w:val="18"/>
        <w:lang w:val="en-GB"/>
      </w:rPr>
      <w:t xml:space="preserve">Head of Marketing </w:t>
    </w:r>
    <w:r>
      <w:rPr>
        <w:rFonts w:ascii="Calibri" w:eastAsia="Times New Roman" w:hAnsi="Calibri" w:cs="Arial"/>
        <w:sz w:val="18"/>
        <w:szCs w:val="18"/>
        <w:lang w:val="en-GB"/>
      </w:rPr>
      <w:t>&amp; Communication</w:t>
    </w:r>
    <w:r>
      <w:rPr>
        <w:rFonts w:ascii="Calibri" w:eastAsia="Times New Roman" w:hAnsi="Calibri" w:cs="Arial"/>
        <w:sz w:val="18"/>
        <w:szCs w:val="18"/>
        <w:lang w:val="en-GB"/>
      </w:rPr>
      <w:tab/>
    </w:r>
    <w:r>
      <w:rPr>
        <w:rFonts w:ascii="Calibri" w:eastAsia="Times New Roman" w:hAnsi="Calibri" w:cs="Arial"/>
        <w:sz w:val="18"/>
        <w:szCs w:val="18"/>
        <w:lang w:val="en-GB"/>
      </w:rPr>
      <w:tab/>
      <w:t>3792 Saanen</w:t>
    </w:r>
    <w:r>
      <w:rPr>
        <w:rFonts w:ascii="Calibri" w:eastAsia="Times New Roman" w:hAnsi="Calibri" w:cs="Arial"/>
        <w:sz w:val="18"/>
        <w:szCs w:val="18"/>
        <w:lang w:val="en-GB"/>
      </w:rPr>
      <w:tab/>
    </w:r>
    <w:r>
      <w:rPr>
        <w:rFonts w:ascii="Calibri" w:eastAsia="Times New Roman" w:hAnsi="Calibri" w:cs="Arial"/>
        <w:sz w:val="18"/>
        <w:szCs w:val="18"/>
        <w:lang w:val="en-GB"/>
      </w:rPr>
      <w:tab/>
    </w:r>
    <w:r>
      <w:rPr>
        <w:rFonts w:ascii="Calibri" w:eastAsia="Times New Roman" w:hAnsi="Calibri" w:cs="Arial"/>
        <w:sz w:val="18"/>
        <w:szCs w:val="18"/>
        <w:lang w:val="en-GB"/>
      </w:rPr>
      <w:tab/>
    </w:r>
    <w:r>
      <w:rPr>
        <w:rFonts w:ascii="Calibri" w:eastAsia="Times New Roman" w:hAnsi="Calibri" w:cs="Arial"/>
        <w:sz w:val="18"/>
        <w:szCs w:val="18"/>
        <w:lang w:val="en-GB"/>
      </w:rPr>
      <w:tab/>
    </w:r>
    <w:r w:rsidRPr="003E042A">
      <w:rPr>
        <w:rFonts w:ascii="Calibri" w:eastAsia="Times New Roman" w:hAnsi="Calibri" w:cs="Arial"/>
        <w:sz w:val="18"/>
        <w:szCs w:val="18"/>
        <w:lang w:val="en-GB"/>
      </w:rPr>
      <w:t>cvs@gstaadmenuhinfestival.ch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C9205" w14:textId="77777777" w:rsidR="009D4D8C" w:rsidRDefault="009D4D8C" w:rsidP="00614ED2">
    <w:pPr>
      <w:spacing w:line="240" w:lineRule="auto"/>
      <w:ind w:right="-283"/>
      <w:rPr>
        <w:rFonts w:ascii="Calibri" w:eastAsia="Times New Roman" w:hAnsi="Calibri" w:cs="Arial"/>
        <w:sz w:val="18"/>
        <w:szCs w:val="18"/>
        <w:lang w:val="en-GB"/>
      </w:rPr>
    </w:pPr>
  </w:p>
  <w:p w14:paraId="74A06891" w14:textId="77777777" w:rsidR="009D4D8C" w:rsidRDefault="009D4D8C" w:rsidP="00614ED2">
    <w:pPr>
      <w:spacing w:line="240" w:lineRule="auto"/>
      <w:ind w:right="-283"/>
      <w:rPr>
        <w:rFonts w:ascii="Calibri" w:eastAsia="Times New Roman" w:hAnsi="Calibri" w:cs="Arial"/>
        <w:sz w:val="18"/>
        <w:szCs w:val="18"/>
        <w:lang w:val="en-GB"/>
      </w:rPr>
    </w:pPr>
  </w:p>
  <w:p w14:paraId="323F04CC" w14:textId="77777777" w:rsidR="009D4D8C" w:rsidRDefault="009D4D8C" w:rsidP="00614ED2">
    <w:pPr>
      <w:spacing w:line="240" w:lineRule="auto"/>
      <w:ind w:right="-283"/>
      <w:rPr>
        <w:rFonts w:ascii="Calibri" w:eastAsia="Times New Roman" w:hAnsi="Calibri" w:cs="Arial"/>
        <w:sz w:val="18"/>
        <w:szCs w:val="18"/>
        <w:lang w:val="en-GB"/>
      </w:rPr>
    </w:pPr>
  </w:p>
  <w:p w14:paraId="13DFE287" w14:textId="48D86F9F" w:rsidR="009D4D8C" w:rsidRPr="003E042A" w:rsidRDefault="009D4D8C" w:rsidP="00614ED2">
    <w:pPr>
      <w:spacing w:line="240" w:lineRule="auto"/>
      <w:ind w:right="-283"/>
      <w:rPr>
        <w:rFonts w:ascii="Calibri" w:eastAsia="Times New Roman" w:hAnsi="Calibri" w:cs="Arial"/>
        <w:sz w:val="18"/>
        <w:szCs w:val="18"/>
        <w:lang w:val="en-GB"/>
      </w:rPr>
    </w:pPr>
    <w:r>
      <w:rPr>
        <w:rFonts w:ascii="Calibri" w:eastAsia="Times New Roman" w:hAnsi="Calibri" w:cs="Arial"/>
        <w:sz w:val="18"/>
        <w:szCs w:val="18"/>
        <w:lang w:val="en-GB"/>
      </w:rPr>
      <w:t>SERVICE DE</w:t>
    </w:r>
    <w:r w:rsidRPr="003E042A">
      <w:rPr>
        <w:rFonts w:ascii="Calibri" w:eastAsia="Times New Roman" w:hAnsi="Calibri" w:cs="Arial"/>
        <w:sz w:val="18"/>
        <w:szCs w:val="18"/>
        <w:lang w:val="en-GB"/>
      </w:rPr>
      <w:t xml:space="preserve"> </w:t>
    </w:r>
    <w:proofErr w:type="gramStart"/>
    <w:r w:rsidRPr="003E042A">
      <w:rPr>
        <w:rFonts w:ascii="Calibri" w:eastAsia="Times New Roman" w:hAnsi="Calibri" w:cs="Arial"/>
        <w:sz w:val="18"/>
        <w:szCs w:val="18"/>
        <w:lang w:val="en-GB"/>
      </w:rPr>
      <w:t>PRESSE :</w:t>
    </w:r>
    <w:proofErr w:type="gramEnd"/>
    <w:r w:rsidRPr="003E042A">
      <w:rPr>
        <w:rFonts w:ascii="Calibri" w:eastAsia="Times New Roman" w:hAnsi="Calibri" w:cs="Arial"/>
        <w:sz w:val="18"/>
        <w:szCs w:val="18"/>
        <w:lang w:val="en-GB"/>
      </w:rPr>
      <w:tab/>
    </w:r>
    <w:r w:rsidRPr="003E042A">
      <w:rPr>
        <w:rFonts w:ascii="Calibri" w:eastAsia="Times New Roman" w:hAnsi="Calibri" w:cs="Arial"/>
        <w:sz w:val="18"/>
        <w:szCs w:val="18"/>
        <w:lang w:val="en-GB"/>
      </w:rPr>
      <w:tab/>
    </w:r>
    <w:r w:rsidRPr="003E042A">
      <w:rPr>
        <w:rFonts w:ascii="Calibri" w:eastAsia="Times New Roman" w:hAnsi="Calibri" w:cs="Arial"/>
        <w:sz w:val="18"/>
        <w:szCs w:val="18"/>
        <w:lang w:val="en-GB"/>
      </w:rPr>
      <w:tab/>
      <w:t>Gstaad Menuhin Festival &amp; Academy AG</w:t>
    </w:r>
    <w:r w:rsidRPr="003E042A">
      <w:rPr>
        <w:rFonts w:ascii="Calibri" w:eastAsia="Times New Roman" w:hAnsi="Calibri" w:cs="Arial"/>
        <w:sz w:val="18"/>
        <w:szCs w:val="18"/>
        <w:lang w:val="en-GB"/>
      </w:rPr>
      <w:tab/>
    </w:r>
    <w:proofErr w:type="spellStart"/>
    <w:r w:rsidRPr="003E042A">
      <w:rPr>
        <w:rFonts w:ascii="Calibri" w:eastAsia="Times New Roman" w:hAnsi="Calibri" w:cs="Arial"/>
        <w:sz w:val="18"/>
        <w:szCs w:val="18"/>
        <w:lang w:val="en-GB"/>
      </w:rPr>
      <w:t>Tél</w:t>
    </w:r>
    <w:proofErr w:type="spellEnd"/>
    <w:r w:rsidRPr="003E042A">
      <w:rPr>
        <w:rFonts w:ascii="Calibri" w:eastAsia="Times New Roman" w:hAnsi="Calibri" w:cs="Arial"/>
        <w:sz w:val="18"/>
        <w:szCs w:val="18"/>
        <w:lang w:val="en-GB"/>
      </w:rPr>
      <w:t xml:space="preserve"> +41 33 748 83 38</w:t>
    </w:r>
  </w:p>
  <w:p w14:paraId="0F0205D3" w14:textId="77777777" w:rsidR="009D4D8C" w:rsidRPr="00B504EF" w:rsidRDefault="009D4D8C" w:rsidP="00614ED2">
    <w:pPr>
      <w:spacing w:line="240" w:lineRule="auto"/>
      <w:ind w:right="-283"/>
      <w:rPr>
        <w:rFonts w:ascii="Calibri" w:eastAsia="Times New Roman" w:hAnsi="Calibri" w:cs="Arial"/>
        <w:sz w:val="18"/>
        <w:szCs w:val="18"/>
        <w:lang w:val="en-GB"/>
      </w:rPr>
    </w:pPr>
    <w:r w:rsidRPr="00B504EF">
      <w:rPr>
        <w:rFonts w:ascii="Calibri" w:eastAsia="Times New Roman" w:hAnsi="Calibri" w:cs="Arial"/>
        <w:sz w:val="18"/>
        <w:szCs w:val="18"/>
        <w:lang w:val="en-GB"/>
      </w:rPr>
      <w:t xml:space="preserve">Christine von </w:t>
    </w:r>
    <w:proofErr w:type="spellStart"/>
    <w:r w:rsidRPr="00B504EF">
      <w:rPr>
        <w:rFonts w:ascii="Calibri" w:eastAsia="Times New Roman" w:hAnsi="Calibri" w:cs="Arial"/>
        <w:sz w:val="18"/>
        <w:szCs w:val="18"/>
        <w:lang w:val="en-GB"/>
      </w:rPr>
      <w:t>Siebenthal</w:t>
    </w:r>
    <w:proofErr w:type="spellEnd"/>
    <w:r w:rsidRPr="00B504EF">
      <w:rPr>
        <w:rFonts w:ascii="Calibri" w:eastAsia="Times New Roman" w:hAnsi="Calibri" w:cs="Arial"/>
        <w:sz w:val="18"/>
        <w:szCs w:val="18"/>
        <w:lang w:val="en-GB"/>
      </w:rPr>
      <w:tab/>
    </w:r>
    <w:r w:rsidRPr="00B504EF">
      <w:rPr>
        <w:rFonts w:ascii="Calibri" w:eastAsia="Times New Roman" w:hAnsi="Calibri" w:cs="Arial"/>
        <w:sz w:val="18"/>
        <w:szCs w:val="18"/>
        <w:lang w:val="en-GB"/>
      </w:rPr>
      <w:tab/>
    </w:r>
    <w:r w:rsidRPr="00B504EF">
      <w:rPr>
        <w:rFonts w:ascii="Calibri" w:eastAsia="Times New Roman" w:hAnsi="Calibri" w:cs="Arial"/>
        <w:sz w:val="18"/>
        <w:szCs w:val="18"/>
        <w:lang w:val="en-GB"/>
      </w:rPr>
      <w:tab/>
    </w:r>
    <w:proofErr w:type="spellStart"/>
    <w:r w:rsidRPr="00B504EF">
      <w:rPr>
        <w:rFonts w:ascii="Calibri" w:eastAsia="Times New Roman" w:hAnsi="Calibri" w:cs="Arial"/>
        <w:sz w:val="18"/>
        <w:szCs w:val="18"/>
        <w:lang w:val="en-GB"/>
      </w:rPr>
      <w:t>Dorfstrasse</w:t>
    </w:r>
    <w:proofErr w:type="spellEnd"/>
    <w:r w:rsidRPr="00B504EF">
      <w:rPr>
        <w:rFonts w:ascii="Calibri" w:eastAsia="Times New Roman" w:hAnsi="Calibri" w:cs="Arial"/>
        <w:sz w:val="18"/>
        <w:szCs w:val="18"/>
        <w:lang w:val="en-GB"/>
      </w:rPr>
      <w:t xml:space="preserve"> 60, </w:t>
    </w:r>
    <w:proofErr w:type="spellStart"/>
    <w:r w:rsidRPr="00B504EF">
      <w:rPr>
        <w:rFonts w:ascii="Calibri" w:eastAsia="Times New Roman" w:hAnsi="Calibri" w:cs="Arial"/>
        <w:sz w:val="18"/>
        <w:szCs w:val="18"/>
        <w:lang w:val="en-GB"/>
      </w:rPr>
      <w:t>Postfach</w:t>
    </w:r>
    <w:proofErr w:type="spellEnd"/>
    <w:r w:rsidRPr="00B504EF">
      <w:rPr>
        <w:rFonts w:ascii="Calibri" w:eastAsia="Times New Roman" w:hAnsi="Calibri" w:cs="Arial"/>
        <w:sz w:val="18"/>
        <w:szCs w:val="18"/>
        <w:lang w:val="en-GB"/>
      </w:rPr>
      <w:tab/>
    </w:r>
    <w:r w:rsidRPr="00B504EF">
      <w:rPr>
        <w:rFonts w:ascii="Calibri" w:eastAsia="Times New Roman" w:hAnsi="Calibri" w:cs="Arial"/>
        <w:sz w:val="18"/>
        <w:szCs w:val="18"/>
        <w:lang w:val="en-GB"/>
      </w:rPr>
      <w:tab/>
    </w:r>
    <w:r w:rsidRPr="00B504EF">
      <w:rPr>
        <w:rFonts w:ascii="Calibri" w:eastAsia="Times New Roman" w:hAnsi="Calibri" w:cs="Arial"/>
        <w:sz w:val="18"/>
        <w:szCs w:val="18"/>
        <w:lang w:val="en-GB"/>
      </w:rPr>
      <w:tab/>
    </w:r>
    <w:proofErr w:type="spellStart"/>
    <w:r w:rsidRPr="00B504EF">
      <w:rPr>
        <w:rFonts w:ascii="Calibri" w:eastAsia="Times New Roman" w:hAnsi="Calibri" w:cs="Arial"/>
        <w:sz w:val="18"/>
        <w:szCs w:val="18"/>
        <w:lang w:val="en-GB"/>
      </w:rPr>
      <w:t>Ligne</w:t>
    </w:r>
    <w:proofErr w:type="spellEnd"/>
    <w:r w:rsidRPr="00B504EF">
      <w:rPr>
        <w:rFonts w:ascii="Calibri" w:eastAsia="Times New Roman" w:hAnsi="Calibri" w:cs="Arial"/>
        <w:sz w:val="18"/>
        <w:szCs w:val="18"/>
        <w:lang w:val="en-GB"/>
      </w:rPr>
      <w:t xml:space="preserve"> </w:t>
    </w:r>
    <w:proofErr w:type="spellStart"/>
    <w:r w:rsidRPr="00B504EF">
      <w:rPr>
        <w:rFonts w:ascii="Calibri" w:eastAsia="Times New Roman" w:hAnsi="Calibri" w:cs="Arial"/>
        <w:sz w:val="18"/>
        <w:szCs w:val="18"/>
        <w:lang w:val="en-GB"/>
      </w:rPr>
      <w:t>directe</w:t>
    </w:r>
    <w:proofErr w:type="spellEnd"/>
    <w:r w:rsidRPr="00B504EF">
      <w:rPr>
        <w:rFonts w:ascii="Calibri" w:eastAsia="Times New Roman" w:hAnsi="Calibri" w:cs="Arial"/>
        <w:sz w:val="18"/>
        <w:szCs w:val="18"/>
        <w:lang w:val="en-GB"/>
      </w:rPr>
      <w:t xml:space="preserve"> +41 33 748 83 34</w:t>
    </w:r>
  </w:p>
  <w:p w14:paraId="5BA62CA5" w14:textId="77777777" w:rsidR="009D4D8C" w:rsidRPr="00BB73ED" w:rsidRDefault="009D4D8C" w:rsidP="00614ED2">
    <w:pPr>
      <w:spacing w:line="240" w:lineRule="auto"/>
      <w:ind w:right="-283"/>
      <w:rPr>
        <w:lang w:val="en-GB"/>
      </w:rPr>
    </w:pPr>
    <w:r w:rsidRPr="003E042A">
      <w:rPr>
        <w:rFonts w:ascii="Calibri" w:eastAsia="Times New Roman" w:hAnsi="Calibri" w:cs="Arial"/>
        <w:sz w:val="18"/>
        <w:szCs w:val="18"/>
        <w:lang w:val="en-GB"/>
      </w:rPr>
      <w:t xml:space="preserve">Head of Marketing </w:t>
    </w:r>
    <w:r>
      <w:rPr>
        <w:rFonts w:ascii="Calibri" w:eastAsia="Times New Roman" w:hAnsi="Calibri" w:cs="Arial"/>
        <w:sz w:val="18"/>
        <w:szCs w:val="18"/>
        <w:lang w:val="en-GB"/>
      </w:rPr>
      <w:t>&amp; Communication</w:t>
    </w:r>
    <w:r>
      <w:rPr>
        <w:rFonts w:ascii="Calibri" w:eastAsia="Times New Roman" w:hAnsi="Calibri" w:cs="Arial"/>
        <w:sz w:val="18"/>
        <w:szCs w:val="18"/>
        <w:lang w:val="en-GB"/>
      </w:rPr>
      <w:tab/>
    </w:r>
    <w:r>
      <w:rPr>
        <w:rFonts w:ascii="Calibri" w:eastAsia="Times New Roman" w:hAnsi="Calibri" w:cs="Arial"/>
        <w:sz w:val="18"/>
        <w:szCs w:val="18"/>
        <w:lang w:val="en-GB"/>
      </w:rPr>
      <w:tab/>
      <w:t>3792 Saanen</w:t>
    </w:r>
    <w:r>
      <w:rPr>
        <w:rFonts w:ascii="Calibri" w:eastAsia="Times New Roman" w:hAnsi="Calibri" w:cs="Arial"/>
        <w:sz w:val="18"/>
        <w:szCs w:val="18"/>
        <w:lang w:val="en-GB"/>
      </w:rPr>
      <w:tab/>
    </w:r>
    <w:r>
      <w:rPr>
        <w:rFonts w:ascii="Calibri" w:eastAsia="Times New Roman" w:hAnsi="Calibri" w:cs="Arial"/>
        <w:sz w:val="18"/>
        <w:szCs w:val="18"/>
        <w:lang w:val="en-GB"/>
      </w:rPr>
      <w:tab/>
    </w:r>
    <w:r>
      <w:rPr>
        <w:rFonts w:ascii="Calibri" w:eastAsia="Times New Roman" w:hAnsi="Calibri" w:cs="Arial"/>
        <w:sz w:val="18"/>
        <w:szCs w:val="18"/>
        <w:lang w:val="en-GB"/>
      </w:rPr>
      <w:tab/>
    </w:r>
    <w:r>
      <w:rPr>
        <w:rFonts w:ascii="Calibri" w:eastAsia="Times New Roman" w:hAnsi="Calibri" w:cs="Arial"/>
        <w:sz w:val="18"/>
        <w:szCs w:val="18"/>
        <w:lang w:val="en-GB"/>
      </w:rPr>
      <w:tab/>
    </w:r>
    <w:r w:rsidRPr="003E042A">
      <w:rPr>
        <w:rFonts w:ascii="Calibri" w:eastAsia="Times New Roman" w:hAnsi="Calibri" w:cs="Arial"/>
        <w:sz w:val="18"/>
        <w:szCs w:val="18"/>
        <w:lang w:val="en-GB"/>
      </w:rPr>
      <w:t>cvs@gstaadmenuhinfestival.ch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D106BE" w14:textId="77777777" w:rsidR="009D4D8C" w:rsidRDefault="009D4D8C">
      <w:pPr>
        <w:spacing w:line="240" w:lineRule="auto"/>
      </w:pPr>
      <w:r>
        <w:separator/>
      </w:r>
    </w:p>
  </w:footnote>
  <w:footnote w:type="continuationSeparator" w:id="0">
    <w:p w14:paraId="477B095C" w14:textId="77777777" w:rsidR="009D4D8C" w:rsidRDefault="009D4D8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CB9C3" w14:textId="77777777" w:rsidR="009D4D8C" w:rsidRDefault="009D4D8C">
    <w:pPr>
      <w:pStyle w:val="Kopf-undFuzeilen"/>
    </w:pPr>
    <w:r>
      <w:rPr>
        <w:noProof/>
        <w:lang w:eastAsia="de-DE"/>
      </w:rPr>
      <w:drawing>
        <wp:anchor distT="0" distB="0" distL="114300" distR="114300" simplePos="0" relativeHeight="251659264" behindDoc="0" locked="0" layoutInCell="1" allowOverlap="1" wp14:anchorId="4F672ADC" wp14:editId="78704DDE">
          <wp:simplePos x="0" y="0"/>
          <wp:positionH relativeFrom="column">
            <wp:posOffset>-288290</wp:posOffset>
          </wp:positionH>
          <wp:positionV relativeFrom="paragraph">
            <wp:posOffset>-203200</wp:posOffset>
          </wp:positionV>
          <wp:extent cx="2245995" cy="1536700"/>
          <wp:effectExtent l="0" t="0" r="1905" b="0"/>
          <wp:wrapThrough wrapText="bothSides">
            <wp:wrapPolygon edited="0">
              <wp:start x="0" y="0"/>
              <wp:lineTo x="0" y="21421"/>
              <wp:lineTo x="21496" y="21421"/>
              <wp:lineTo x="21496" y="0"/>
              <wp:lineTo x="0" y="0"/>
            </wp:wrapPolygon>
          </wp:wrapThrough>
          <wp:docPr id="19" name="Grafik 19" descr="O:\Festival\Marketing\Logos\Logo_2017_Neues_CI\Menuhin_Logo\jpg_mit_Sicherheitsabstand\gmf\gmf_schwa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estival\Marketing\Logos\Logo_2017_Neues_CI\Menuhin_Logo\jpg_mit_Sicherheitsabstand\gmf\gmf_schwar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5995" cy="15367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5910D" w14:textId="77777777" w:rsidR="009D4D8C" w:rsidRDefault="009D4D8C">
    <w:pPr>
      <w:pStyle w:val="Kopf-undFuzeilen"/>
    </w:pPr>
    <w:r>
      <w:rPr>
        <w:noProof/>
        <w:lang w:eastAsia="de-DE"/>
      </w:rPr>
      <w:drawing>
        <wp:anchor distT="0" distB="0" distL="114300" distR="114300" simplePos="0" relativeHeight="251658240" behindDoc="0" locked="0" layoutInCell="1" allowOverlap="1" wp14:anchorId="1F2A7946" wp14:editId="57ED580D">
          <wp:simplePos x="0" y="0"/>
          <wp:positionH relativeFrom="column">
            <wp:posOffset>-250190</wp:posOffset>
          </wp:positionH>
          <wp:positionV relativeFrom="paragraph">
            <wp:posOffset>-215900</wp:posOffset>
          </wp:positionV>
          <wp:extent cx="2273300" cy="1554480"/>
          <wp:effectExtent l="0" t="0" r="0" b="0"/>
          <wp:wrapThrough wrapText="bothSides">
            <wp:wrapPolygon edited="0">
              <wp:start x="0" y="0"/>
              <wp:lineTo x="0" y="21353"/>
              <wp:lineTo x="21479" y="21353"/>
              <wp:lineTo x="21479" y="0"/>
              <wp:lineTo x="0" y="0"/>
            </wp:wrapPolygon>
          </wp:wrapThrough>
          <wp:docPr id="20" name="Grafik 20" descr="O:\Festival\Marketing\Logos\Logo_2017_Neues_CI\Menuhin_Logo\jpg_mit_Sicherheitsabstand\gmf\gmf_schwa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estival\Marketing\Logos\Logo_2017_Neues_CI\Menuhin_Logo\jpg_mit_Sicherheitsabstand\gmf\gmf_schwar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3300"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43571E"/>
    <w:multiLevelType w:val="hybridMultilevel"/>
    <w:tmpl w:val="DCEA808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15:restartNumberingAfterBreak="0">
    <w:nsid w:val="5A064E87"/>
    <w:multiLevelType w:val="hybridMultilevel"/>
    <w:tmpl w:val="4864AB30"/>
    <w:lvl w:ilvl="0" w:tplc="2542CE98">
      <w:start w:val="1"/>
      <w:numFmt w:val="bullet"/>
      <w:lvlText w:val=""/>
      <w:lvlJc w:val="left"/>
      <w:pPr>
        <w:ind w:left="170" w:hanging="17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604"/>
    <w:rsid w:val="00121B8D"/>
    <w:rsid w:val="00191C3C"/>
    <w:rsid w:val="002B21BF"/>
    <w:rsid w:val="00493AC7"/>
    <w:rsid w:val="004B4874"/>
    <w:rsid w:val="005939A6"/>
    <w:rsid w:val="00604327"/>
    <w:rsid w:val="00614ED2"/>
    <w:rsid w:val="007F3002"/>
    <w:rsid w:val="0086106D"/>
    <w:rsid w:val="009D4D8C"/>
    <w:rsid w:val="009D4FA6"/>
    <w:rsid w:val="009F2E2A"/>
    <w:rsid w:val="00A64B02"/>
    <w:rsid w:val="00B504EF"/>
    <w:rsid w:val="00BB73ED"/>
    <w:rsid w:val="00C341A5"/>
    <w:rsid w:val="00D10921"/>
    <w:rsid w:val="00D42604"/>
    <w:rsid w:val="00D612B6"/>
    <w:rsid w:val="00D94CBA"/>
    <w:rsid w:val="00E0665F"/>
    <w:rsid w:val="00E20FD0"/>
    <w:rsid w:val="00E61A6B"/>
    <w:rsid w:val="00EE5604"/>
    <w:rsid w:val="00EE5D4B"/>
    <w:rsid w:val="00F20917"/>
    <w:rsid w:val="00F275D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A96BC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de-CH" w:eastAsia="de-CH"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pPr>
      <w:spacing w:line="360" w:lineRule="auto"/>
      <w:jc w:val="both"/>
    </w:pPr>
    <w:rPr>
      <w:rFonts w:ascii="Arial" w:hAnsi="Arial Unicode MS" w:cs="Arial Unicode MS"/>
      <w:color w:val="000000"/>
      <w:sz w:val="22"/>
      <w:szCs w:val="22"/>
      <w:u w:color="000000"/>
      <w:lang w:val="de-DE"/>
    </w:rPr>
  </w:style>
  <w:style w:type="paragraph" w:styleId="berschrift3">
    <w:name w:val="heading 3"/>
    <w:next w:val="Standard"/>
    <w:pPr>
      <w:keepNext/>
      <w:outlineLvl w:val="2"/>
    </w:pPr>
    <w:rPr>
      <w:rFonts w:ascii="Arial" w:hAnsi="Arial Unicode MS" w:cs="Arial Unicode MS"/>
      <w:b/>
      <w:bCs/>
      <w:color w:val="000000"/>
      <w:sz w:val="24"/>
      <w:szCs w:val="24"/>
      <w:u w:color="00000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w:hAnsi="Arial Unicode MS" w:cs="Arial Unicode MS"/>
      <w:color w:val="000000"/>
      <w:sz w:val="24"/>
      <w:szCs w:val="24"/>
      <w:u w:color="000000"/>
      <w:lang w:val="de-DE"/>
    </w:rPr>
  </w:style>
  <w:style w:type="paragraph" w:customStyle="1" w:styleId="Titelkursiv">
    <w:name w:val="Titel kursiv"/>
    <w:pPr>
      <w:spacing w:line="360" w:lineRule="auto"/>
      <w:jc w:val="both"/>
    </w:pPr>
    <w:rPr>
      <w:rFonts w:ascii="Arial" w:hAnsi="Arial Unicode MS" w:cs="Arial Unicode MS"/>
      <w:i/>
      <w:iCs/>
      <w:color w:val="000000"/>
      <w:sz w:val="22"/>
      <w:szCs w:val="22"/>
      <w:u w:color="000000"/>
      <w:lang w:val="de-DE"/>
    </w:rPr>
  </w:style>
  <w:style w:type="character" w:customStyle="1" w:styleId="Kursiv">
    <w:name w:val="Kursiv"/>
    <w:rPr>
      <w:rFonts w:ascii="Times New Roman" w:eastAsia="Arial Unicode MS" w:hAnsi="Arial Unicode MS" w:cs="Arial Unicode MS"/>
      <w:b w:val="0"/>
      <w:bCs w:val="0"/>
      <w:i/>
      <w:iCs/>
      <w:lang w:val="de-DE"/>
    </w:rPr>
  </w:style>
  <w:style w:type="paragraph" w:customStyle="1" w:styleId="Hauptitel">
    <w:name w:val="Hauptitel"/>
    <w:pPr>
      <w:spacing w:line="360" w:lineRule="auto"/>
      <w:jc w:val="both"/>
    </w:pPr>
    <w:rPr>
      <w:rFonts w:ascii="Arial" w:hAnsi="Arial Unicode MS" w:cs="Arial Unicode MS"/>
      <w:b/>
      <w:bCs/>
      <w:color w:val="000000"/>
      <w:sz w:val="28"/>
      <w:szCs w:val="28"/>
      <w:u w:color="000000"/>
      <w:lang w:val="de-DE"/>
    </w:rPr>
  </w:style>
  <w:style w:type="paragraph" w:customStyle="1" w:styleId="Lead">
    <w:name w:val="Lead"/>
    <w:pPr>
      <w:spacing w:line="360" w:lineRule="auto"/>
      <w:jc w:val="both"/>
    </w:pPr>
    <w:rPr>
      <w:rFonts w:ascii="Arial" w:eastAsia="Arial" w:hAnsi="Arial" w:cs="Arial"/>
      <w:b/>
      <w:bCs/>
      <w:color w:val="000000"/>
      <w:sz w:val="22"/>
      <w:szCs w:val="22"/>
      <w:u w:color="000000"/>
      <w:lang w:val="de-DE"/>
    </w:rPr>
  </w:style>
  <w:style w:type="paragraph" w:styleId="Textkrper2">
    <w:name w:val="Body Text 2"/>
    <w:pPr>
      <w:spacing w:line="360" w:lineRule="auto"/>
      <w:jc w:val="both"/>
    </w:pPr>
    <w:rPr>
      <w:rFonts w:ascii="Arial" w:hAnsi="Arial Unicode MS" w:cs="Arial Unicode MS"/>
      <w:color w:val="000000"/>
      <w:sz w:val="22"/>
      <w:szCs w:val="22"/>
      <w:u w:color="000000"/>
      <w:lang w:val="de-DE"/>
    </w:rPr>
  </w:style>
  <w:style w:type="paragraph" w:styleId="E-Mail-Signatur">
    <w:name w:val="E-mail Signature"/>
    <w:link w:val="E-Mail-SignaturZchn"/>
    <w:uiPriority w:val="99"/>
    <w:rPr>
      <w:rFonts w:ascii="Calibri" w:hAnsi="Arial Unicode MS" w:cs="Arial Unicode MS"/>
      <w:color w:val="000000"/>
      <w:sz w:val="22"/>
      <w:szCs w:val="22"/>
      <w:u w:color="000000"/>
      <w:lang w:val="de-DE"/>
    </w:rPr>
  </w:style>
  <w:style w:type="character" w:customStyle="1" w:styleId="Ohne">
    <w:name w:val="Ohne"/>
  </w:style>
  <w:style w:type="character" w:customStyle="1" w:styleId="Hyperlink0">
    <w:name w:val="Hyperlink.0"/>
    <w:basedOn w:val="Ohne"/>
    <w:rPr>
      <w:u w:val="single" w:color="0000FF"/>
    </w:rPr>
  </w:style>
  <w:style w:type="paragraph" w:styleId="Sprechblasentext">
    <w:name w:val="Balloon Text"/>
    <w:basedOn w:val="Standard"/>
    <w:link w:val="SprechblasentextZchn"/>
    <w:uiPriority w:val="99"/>
    <w:semiHidden/>
    <w:unhideWhenUsed/>
    <w:rsid w:val="00E61A6B"/>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61A6B"/>
    <w:rPr>
      <w:rFonts w:ascii="Tahoma" w:hAnsi="Tahoma" w:cs="Tahoma"/>
      <w:color w:val="000000"/>
      <w:sz w:val="16"/>
      <w:szCs w:val="16"/>
      <w:u w:color="000000"/>
      <w:lang w:val="de-DE"/>
    </w:rPr>
  </w:style>
  <w:style w:type="paragraph" w:styleId="Kopfzeile">
    <w:name w:val="header"/>
    <w:basedOn w:val="Standard"/>
    <w:link w:val="KopfzeileZchn"/>
    <w:uiPriority w:val="99"/>
    <w:unhideWhenUsed/>
    <w:rsid w:val="00E61A6B"/>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E61A6B"/>
    <w:rPr>
      <w:rFonts w:ascii="Arial" w:hAnsi="Arial Unicode MS" w:cs="Arial Unicode MS"/>
      <w:color w:val="000000"/>
      <w:sz w:val="22"/>
      <w:szCs w:val="22"/>
      <w:u w:color="000000"/>
      <w:lang w:val="de-DE"/>
    </w:rPr>
  </w:style>
  <w:style w:type="paragraph" w:styleId="Fuzeile">
    <w:name w:val="footer"/>
    <w:basedOn w:val="Standard"/>
    <w:link w:val="FuzeileZchn"/>
    <w:uiPriority w:val="99"/>
    <w:unhideWhenUsed/>
    <w:rsid w:val="00E61A6B"/>
    <w:pPr>
      <w:tabs>
        <w:tab w:val="center" w:pos="4536"/>
        <w:tab w:val="right" w:pos="9072"/>
      </w:tabs>
      <w:spacing w:line="240" w:lineRule="auto"/>
    </w:pPr>
  </w:style>
  <w:style w:type="character" w:customStyle="1" w:styleId="FuzeileZchn">
    <w:name w:val="Fußzeile Zchn"/>
    <w:basedOn w:val="Absatz-Standardschriftart"/>
    <w:link w:val="Fuzeile"/>
    <w:uiPriority w:val="99"/>
    <w:rsid w:val="00E61A6B"/>
    <w:rPr>
      <w:rFonts w:ascii="Arial" w:hAnsi="Arial Unicode MS" w:cs="Arial Unicode MS"/>
      <w:color w:val="000000"/>
      <w:sz w:val="22"/>
      <w:szCs w:val="22"/>
      <w:u w:color="000000"/>
      <w:lang w:val="de-DE"/>
    </w:rPr>
  </w:style>
  <w:style w:type="paragraph" w:styleId="Listenabsatz">
    <w:name w:val="List Paragraph"/>
    <w:basedOn w:val="Standard"/>
    <w:uiPriority w:val="34"/>
    <w:qFormat/>
    <w:rsid w:val="00A64B02"/>
    <w:pPr>
      <w:ind w:left="720"/>
      <w:contextualSpacing/>
    </w:pPr>
  </w:style>
  <w:style w:type="character" w:customStyle="1" w:styleId="E-Mail-SignaturZchn">
    <w:name w:val="E-Mail-Signatur Zchn"/>
    <w:basedOn w:val="Absatz-Standardschriftart"/>
    <w:link w:val="E-Mail-Signatur"/>
    <w:uiPriority w:val="99"/>
    <w:rsid w:val="00D612B6"/>
    <w:rPr>
      <w:rFonts w:ascii="Calibri" w:hAnsi="Arial Unicode MS" w:cs="Arial Unicode MS"/>
      <w:color w:val="000000"/>
      <w:sz w:val="22"/>
      <w:szCs w:val="22"/>
      <w:u w:color="00000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F102C328C9AC440A88CA1C95542B037" ma:contentTypeVersion="12" ma:contentTypeDescription="Ein neues Dokument erstellen." ma:contentTypeScope="" ma:versionID="1b352f6e4e88262b6969603fdf1f2544">
  <xsd:schema xmlns:xsd="http://www.w3.org/2001/XMLSchema" xmlns:xs="http://www.w3.org/2001/XMLSchema" xmlns:p="http://schemas.microsoft.com/office/2006/metadata/properties" xmlns:ns2="a17e376c-26d9-4941-8bb6-826cc8bbaf67" xmlns:ns3="7585e551-3965-4917-ad16-f914aa94c4fa" targetNamespace="http://schemas.microsoft.com/office/2006/metadata/properties" ma:root="true" ma:fieldsID="8760f9c1737b56ee082618b1729402bd" ns2:_="" ns3:_="">
    <xsd:import namespace="a17e376c-26d9-4941-8bb6-826cc8bbaf67"/>
    <xsd:import namespace="7585e551-3965-4917-ad16-f914aa94c4f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7e376c-26d9-4941-8bb6-826cc8bbaf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85e551-3965-4917-ad16-f914aa94c4fa"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3B778F9-8654-4882-B7F3-4C7155140202}">
  <ds:schemaRefs>
    <ds:schemaRef ds:uri="http://schemas.microsoft.com/sharepoint/v3/contenttype/forms"/>
  </ds:schemaRefs>
</ds:datastoreItem>
</file>

<file path=customXml/itemProps2.xml><?xml version="1.0" encoding="utf-8"?>
<ds:datastoreItem xmlns:ds="http://schemas.openxmlformats.org/officeDocument/2006/customXml" ds:itemID="{39648B9B-C118-4AA0-8441-15D91A23EE4A}"/>
</file>

<file path=customXml/itemProps3.xml><?xml version="1.0" encoding="utf-8"?>
<ds:datastoreItem xmlns:ds="http://schemas.openxmlformats.org/officeDocument/2006/customXml" ds:itemID="{42A3CA49-07D2-4647-8F41-023D68F9C6B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1506</Words>
  <Characters>9489</Characters>
  <Application>Microsoft Office Word</Application>
  <DocSecurity>0</DocSecurity>
  <Lines>79</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von Siebenthal</dc:creator>
  <cp:lastModifiedBy>Christine von Siebenthal</cp:lastModifiedBy>
  <cp:revision>2</cp:revision>
  <cp:lastPrinted>2017-03-07T09:27:00Z</cp:lastPrinted>
  <dcterms:created xsi:type="dcterms:W3CDTF">2021-01-21T14:46:00Z</dcterms:created>
  <dcterms:modified xsi:type="dcterms:W3CDTF">2021-01-21T14:46:00Z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0x0101000F102C328C9AC440A88CA1C95542B037</vt:lpwstr>
  </property>
</Properties>
</file>